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50" w:rsidRDefault="0034246A" w:rsidP="00155B50">
      <w:bookmarkStart w:id="0" w:name="_GoBack"/>
      <w:bookmarkEnd w:id="0"/>
      <w:r w:rsidRPr="0034246A">
        <w:rPr>
          <w:noProof/>
        </w:rPr>
        <w:drawing>
          <wp:inline distT="0" distB="0" distL="0" distR="0">
            <wp:extent cx="9251950" cy="6490676"/>
            <wp:effectExtent l="0" t="0" r="6350" b="5715"/>
            <wp:docPr id="1" name="Рисунок 1" descr="C:\Users\саша\Desktop\О Б Ж\CCI170920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О Б Ж\CCI17092015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F2" w:rsidRDefault="005047F2" w:rsidP="005047F2">
      <w:pPr>
        <w:spacing w:before="120"/>
        <w:jc w:val="center"/>
        <w:rPr>
          <w:b/>
          <w:caps/>
          <w:sz w:val="22"/>
        </w:rPr>
      </w:pPr>
      <w:r>
        <w:rPr>
          <w:b/>
          <w:caps/>
          <w:sz w:val="22"/>
        </w:rPr>
        <w:t>Пояснительная записка</w:t>
      </w:r>
    </w:p>
    <w:p w:rsidR="005047F2" w:rsidRDefault="005047F2" w:rsidP="005047F2">
      <w:pPr>
        <w:spacing w:before="120"/>
        <w:rPr>
          <w:b/>
          <w:caps/>
          <w:sz w:val="22"/>
        </w:rPr>
      </w:pPr>
    </w:p>
    <w:p w:rsidR="005047F2" w:rsidRDefault="005047F2" w:rsidP="005047F2">
      <w:pPr>
        <w:pStyle w:val="3"/>
        <w:jc w:val="center"/>
      </w:pPr>
      <w:r>
        <w:lastRenderedPageBreak/>
        <w:t>Основы безопасности жизнедеятельности</w:t>
      </w:r>
    </w:p>
    <w:p w:rsidR="005047F2" w:rsidRPr="004D03AE" w:rsidRDefault="005047F2" w:rsidP="005047F2">
      <w:pPr>
        <w:pStyle w:val="a3"/>
        <w:rPr>
          <w:u w:val="single"/>
        </w:rPr>
      </w:pPr>
      <w:r w:rsidRPr="004D03AE">
        <w:rPr>
          <w:b/>
          <w:bCs/>
          <w:u w:val="single"/>
        </w:rPr>
        <w:t>Статус программы</w:t>
      </w:r>
    </w:p>
    <w:p w:rsidR="005047F2" w:rsidRPr="00AD71C2" w:rsidRDefault="005047F2" w:rsidP="005047F2">
      <w:pPr>
        <w:pStyle w:val="a3"/>
        <w:ind w:firstLine="720"/>
      </w:pPr>
      <w:r>
        <w:rPr>
          <w:noProof/>
          <w:u w:val="single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6948805</wp:posOffset>
            </wp:positionH>
            <wp:positionV relativeFrom="line">
              <wp:posOffset>120650</wp:posOffset>
            </wp:positionV>
            <wp:extent cx="190500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384" y="21459"/>
                <wp:lineTo x="21384" y="0"/>
                <wp:lineTo x="0" y="0"/>
              </wp:wrapPolygon>
            </wp:wrapTight>
            <wp:docPr id="2" name="Рисунок 2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1C2">
        <w:t xml:space="preserve">Программа по </w:t>
      </w:r>
      <w:r>
        <w:t xml:space="preserve">основам безопасности </w:t>
      </w:r>
      <w:proofErr w:type="gramStart"/>
      <w:r>
        <w:t xml:space="preserve">жизнедеятельности </w:t>
      </w:r>
      <w:r w:rsidRPr="00AD71C2">
        <w:t xml:space="preserve"> для</w:t>
      </w:r>
      <w:proofErr w:type="gramEnd"/>
      <w:r w:rsidRPr="00AD71C2">
        <w:t xml:space="preserve"> 5-9 классов разработана в соответ</w:t>
      </w:r>
      <w:r>
        <w:t xml:space="preserve">ствии </w:t>
      </w:r>
      <w:r w:rsidRPr="00AD71C2">
        <w:t>с требованиями федерального государственного образовательного стандарта основного общего   образования (</w:t>
      </w:r>
      <w:r w:rsidRPr="00AD71C2">
        <w:rPr>
          <w:b/>
          <w:bCs/>
        </w:rPr>
        <w:t>Федеральный государственный образовательный стандарт основного общего    образования. - М.: Просвещение, 2011)</w:t>
      </w:r>
      <w:r>
        <w:t>.</w:t>
      </w:r>
    </w:p>
    <w:p w:rsidR="005047F2" w:rsidRDefault="005047F2" w:rsidP="005047F2">
      <w:pPr>
        <w:pStyle w:val="a3"/>
      </w:pPr>
      <w:r>
        <w:t xml:space="preserve">             Настоящая примерная программа определяет объем содержания образования по предмету, дает распределение учебных часов по учебным модулям, разделам и </w:t>
      </w:r>
      <w:proofErr w:type="gramStart"/>
      <w:r>
        <w:t>темам  курса</w:t>
      </w:r>
      <w:proofErr w:type="gramEnd"/>
      <w:r>
        <w:t>  и может использоваться в качестве основы для разработки рабочих программ. При разработке рабочих программ возможны изменения структуры программы, дополнения ее содержания, изменения числа часов на изучение отдельных тем в зависимости от уровня подготовки преподавателя-организатора основ безопасности жизнедеятельности (ОБЖ), возрастных особенностей учащихся, а также особенностей региона в области безопасности жизнедеятельности и организации защиты населения.</w:t>
      </w:r>
      <w:r>
        <w:br/>
      </w:r>
      <w:r>
        <w:br/>
        <w:t xml:space="preserve">                                                  </w:t>
      </w:r>
      <w:r w:rsidRPr="004D03AE">
        <w:rPr>
          <w:b/>
          <w:i/>
        </w:rPr>
        <w:t>Программа выполняет две основные функции.</w:t>
      </w:r>
      <w:r>
        <w:br/>
      </w:r>
      <w:r>
        <w:br/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>
        <w:br/>
      </w:r>
      <w:r>
        <w:br/>
        <w:t xml:space="preserve">2.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>
        <w:t>межпредметных</w:t>
      </w:r>
      <w:proofErr w:type="spellEnd"/>
      <w:r>
        <w:t xml:space="preserve"> 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обучающихся.</w:t>
      </w:r>
      <w:r>
        <w:br/>
        <w:t xml:space="preserve">        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5047F2" w:rsidRPr="00117A43" w:rsidRDefault="005047F2" w:rsidP="005047F2">
      <w:pPr>
        <w:spacing w:before="60"/>
        <w:ind w:firstLine="567"/>
        <w:jc w:val="center"/>
        <w:rPr>
          <w:b/>
        </w:rPr>
      </w:pPr>
      <w:r w:rsidRPr="00117A43">
        <w:rPr>
          <w:b/>
        </w:rPr>
        <w:t>Структура программы</w:t>
      </w:r>
    </w:p>
    <w:p w:rsidR="005047F2" w:rsidRPr="00117A43" w:rsidRDefault="005047F2" w:rsidP="005047F2">
      <w:pPr>
        <w:spacing w:before="60"/>
        <w:ind w:firstLine="567"/>
        <w:rPr>
          <w:b/>
        </w:rPr>
      </w:pPr>
    </w:p>
    <w:p w:rsidR="005047F2" w:rsidRPr="00117A43" w:rsidRDefault="005047F2" w:rsidP="005047F2">
      <w:pPr>
        <w:ind w:firstLine="567"/>
      </w:pPr>
      <w:r w:rsidRPr="00117A43">
        <w:t xml:space="preserve">Программа включает три раздела: пояснительную записку; основное содержание с </w:t>
      </w:r>
      <w:proofErr w:type="gramStart"/>
      <w:r w:rsidRPr="00117A43">
        <w:t>примерным  распределением</w:t>
      </w:r>
      <w:proofErr w:type="gramEnd"/>
      <w:r w:rsidRPr="00117A43">
        <w:t xml:space="preserve"> учебных часов по разделам курса и рекомендуемую последовательность изучения тем и разделов; требования к уровню подготовки выпускников.</w:t>
      </w:r>
    </w:p>
    <w:p w:rsidR="005047F2" w:rsidRPr="00117A43" w:rsidRDefault="005047F2" w:rsidP="005047F2">
      <w:pPr>
        <w:ind w:firstLine="567"/>
      </w:pP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117A43" w:rsidRDefault="005047F2" w:rsidP="005047F2">
      <w:pPr>
        <w:spacing w:before="60"/>
        <w:ind w:firstLine="567"/>
        <w:jc w:val="center"/>
        <w:rPr>
          <w:b/>
        </w:rPr>
      </w:pPr>
      <w:r w:rsidRPr="00117A43">
        <w:rPr>
          <w:b/>
        </w:rPr>
        <w:t>Общая характеристика учебного предмета</w:t>
      </w:r>
    </w:p>
    <w:p w:rsidR="005047F2" w:rsidRPr="00117A43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117A43" w:rsidRDefault="005047F2" w:rsidP="005047F2">
      <w:pPr>
        <w:ind w:firstLine="720"/>
      </w:pPr>
      <w:r w:rsidRPr="00117A43">
        <w:lastRenderedPageBreak/>
        <w:t>В настоящей учебной программе реализованы тре</w:t>
      </w:r>
      <w:r w:rsidRPr="00117A43"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117A43">
        <w:softHyphen/>
        <w:t>родной среды», «О пожарной безопасности», «О граж</w:t>
      </w:r>
      <w:r w:rsidRPr="00117A43">
        <w:softHyphen/>
        <w:t xml:space="preserve">данской обороне» и др. </w:t>
      </w:r>
    </w:p>
    <w:p w:rsidR="005047F2" w:rsidRPr="00117A43" w:rsidRDefault="005047F2" w:rsidP="005047F2">
      <w:pPr>
        <w:ind w:firstLine="720"/>
      </w:pPr>
      <w:r w:rsidRPr="00117A43">
        <w:t xml:space="preserve"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</w:t>
      </w:r>
      <w:proofErr w:type="gramStart"/>
      <w:r w:rsidRPr="00117A43">
        <w:t>поведения  человека</w:t>
      </w:r>
      <w:proofErr w:type="gramEnd"/>
      <w:r w:rsidRPr="00117A43">
        <w:t xml:space="preserve">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5047F2" w:rsidRPr="00117A43" w:rsidRDefault="005047F2" w:rsidP="005047F2">
      <w:pPr>
        <w:ind w:firstLine="720"/>
      </w:pPr>
      <w:r w:rsidRPr="00117A43">
        <w:t>В ходе изучения предмета обучающиеся получают знания о здоровом образе жиз</w:t>
      </w:r>
      <w:r w:rsidRPr="00117A43">
        <w:softHyphen/>
        <w:t xml:space="preserve">ни, </w:t>
      </w:r>
      <w:proofErr w:type="gramStart"/>
      <w:r w:rsidRPr="00117A43">
        <w:t>о  чрез</w:t>
      </w:r>
      <w:r w:rsidRPr="00117A43">
        <w:softHyphen/>
        <w:t>вычайных</w:t>
      </w:r>
      <w:proofErr w:type="gramEnd"/>
      <w:r w:rsidRPr="00117A43">
        <w:t xml:space="preserve"> ситуациях природного и техногенного харак</w:t>
      </w:r>
      <w:r w:rsidRPr="00117A43">
        <w:softHyphen/>
        <w:t>тера, их последствиях и мероприятиях, проводимых го</w:t>
      </w:r>
      <w:r w:rsidRPr="00117A43">
        <w:softHyphen/>
        <w:t>сударством по защите населения. Большое значение прида</w:t>
      </w:r>
      <w:r w:rsidRPr="00117A43">
        <w:softHyphen/>
        <w:t xml:space="preserve">ется также </w:t>
      </w:r>
      <w:proofErr w:type="gramStart"/>
      <w:r w:rsidRPr="00117A43">
        <w:t>формированию  здорового</w:t>
      </w:r>
      <w:proofErr w:type="gramEnd"/>
      <w:r w:rsidRPr="00117A43">
        <w:t xml:space="preserve"> образа жизни и профилактике вредных привычек, привитию навыков по оказанию первой медицинской помощи пострадавшим.</w:t>
      </w:r>
    </w:p>
    <w:p w:rsidR="005047F2" w:rsidRDefault="005047F2" w:rsidP="005047F2">
      <w:pPr>
        <w:pStyle w:val="a3"/>
      </w:pPr>
      <w:r>
        <w:br/>
      </w:r>
      <w:r w:rsidRPr="004D03AE">
        <w:rPr>
          <w:b/>
          <w:i/>
          <w:u w:val="single"/>
        </w:rPr>
        <w:t>Цели</w:t>
      </w:r>
      <w:r w:rsidRPr="004D03AE">
        <w:rPr>
          <w:b/>
          <w:i/>
        </w:rPr>
        <w:t xml:space="preserve"> основного общего образования:</w:t>
      </w:r>
      <w:r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>
        <w:br/>
      </w:r>
      <w:r>
        <w:br/>
        <w:t>2)    приобретение опыта разнообразной деятельности, опыта познания и самопознания;</w:t>
      </w:r>
      <w:r>
        <w:br/>
      </w:r>
      <w:r>
        <w:br/>
        <w:t>3)    подготовка к осуществлению осознанного выбора индивидуальной образовательной или профессиональной траектории.</w:t>
      </w:r>
      <w:r>
        <w:br/>
      </w:r>
      <w:r>
        <w:br/>
      </w:r>
      <w:r w:rsidRPr="004D03AE">
        <w:rPr>
          <w:b/>
          <w:i/>
        </w:rPr>
        <w:t>Общие цели изучения ОБЖ призваны способствовать:</w:t>
      </w:r>
      <w:r>
        <w:br/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  <w:r>
        <w:br/>
      </w:r>
      <w:r>
        <w:br/>
        <w:t>• снижению отрицательного влияния человеческого фактора на безопасность личности, общества и государства;</w:t>
      </w:r>
      <w:r>
        <w:br/>
      </w:r>
      <w:r>
        <w:br/>
        <w:t xml:space="preserve">• формированию антитеррористического поведения, 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наркотиков;</w:t>
      </w:r>
      <w:r>
        <w:br/>
      </w:r>
      <w:r>
        <w:br/>
        <w:t>• обеспечению профилактики асоциального поведения учащихся.</w:t>
      </w:r>
      <w:r>
        <w:br/>
      </w:r>
      <w:r>
        <w:br/>
      </w:r>
      <w:r w:rsidRPr="004D03AE">
        <w:rPr>
          <w:b/>
          <w:i/>
        </w:rPr>
        <w:t xml:space="preserve">Достижение этих целей обеспечивается решением таких учебных </w:t>
      </w:r>
      <w:r w:rsidRPr="004D03AE">
        <w:rPr>
          <w:b/>
          <w:i/>
          <w:u w:val="single"/>
        </w:rPr>
        <w:t>задач</w:t>
      </w:r>
      <w:r w:rsidRPr="004D03AE">
        <w:rPr>
          <w:b/>
          <w:i/>
        </w:rPr>
        <w:t>, как:</w:t>
      </w:r>
      <w:r>
        <w:br/>
      </w:r>
      <w:r>
        <w:br/>
        <w:t>• формирование у учащихся  современного уровня культуры безопасности жизнедеятельности;</w:t>
      </w:r>
      <w:r>
        <w:br/>
      </w:r>
      <w:r>
        <w:br/>
        <w:t>• формирование индивидуальной системы  здорового образа жизни;</w:t>
      </w:r>
      <w:r>
        <w:br/>
      </w:r>
      <w:r>
        <w:br/>
        <w:t xml:space="preserve">• воспитание антитеррористического  поведения и отрицательного отношения к </w:t>
      </w:r>
      <w:proofErr w:type="spellStart"/>
      <w:r>
        <w:t>психоактивным</w:t>
      </w:r>
      <w:proofErr w:type="spellEnd"/>
      <w:r>
        <w:t xml:space="preserve"> веществам и асоциальному поведению.</w:t>
      </w:r>
      <w:r>
        <w:br/>
      </w:r>
      <w:r>
        <w:br/>
      </w:r>
      <w:r w:rsidRPr="004D03AE">
        <w:rPr>
          <w:b/>
          <w:i/>
        </w:rPr>
        <w:t>Личностными результатами обучения ОБЖ в основной школе являются:</w:t>
      </w:r>
      <w:r>
        <w:br/>
      </w:r>
      <w:r>
        <w:br/>
      </w:r>
      <w:r>
        <w:lastRenderedPageBreak/>
        <w:t>•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>
        <w:br/>
      </w:r>
      <w: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>
        <w:br/>
      </w:r>
      <w:r>
        <w:br/>
        <w:t>• воспитание ответственного отношения к сохранению</w:t>
      </w:r>
      <w:r>
        <w:br/>
        <w:t xml:space="preserve">окружающей природной среды, личному здоровью как к </w:t>
      </w:r>
      <w:proofErr w:type="spellStart"/>
      <w:r>
        <w:t>инди-видуальной</w:t>
      </w:r>
      <w:proofErr w:type="spellEnd"/>
      <w:r>
        <w:t xml:space="preserve"> и общественной ценности.</w:t>
      </w:r>
      <w:r>
        <w:br/>
      </w:r>
      <w:r>
        <w:br/>
      </w:r>
      <w:proofErr w:type="spellStart"/>
      <w:r w:rsidRPr="004D03AE">
        <w:rPr>
          <w:b/>
          <w:i/>
        </w:rPr>
        <w:t>Метапредметными</w:t>
      </w:r>
      <w:proofErr w:type="spellEnd"/>
      <w:r w:rsidRPr="004D03AE">
        <w:rPr>
          <w:b/>
          <w:i/>
        </w:rPr>
        <w:t xml:space="preserve"> результатами обучения основам безопасности жизнедеятельности в основной школе являются:</w:t>
      </w:r>
      <w:r>
        <w:br/>
      </w:r>
      <w:r>
        <w:br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>
        <w:br/>
      </w:r>
      <w:r>
        <w:br/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>
        <w:br/>
      </w:r>
      <w: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r>
        <w:br/>
      </w:r>
      <w:r>
        <w:br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>
        <w:br/>
      </w:r>
      <w: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>
        <w:br/>
      </w:r>
      <w:r>
        <w:br/>
        <w:t>• освоение приемов действий в опасных и чрезвычайных ситуациях природного, техногенного и социального характера;</w:t>
      </w:r>
      <w:r>
        <w:br/>
      </w:r>
      <w: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>
        <w:br/>
      </w:r>
      <w:r>
        <w:br/>
      </w:r>
      <w:r w:rsidRPr="004D03AE">
        <w:rPr>
          <w:b/>
          <w:i/>
        </w:rPr>
        <w:t>Предметными результатами обучения ОБЖ в основной школе являются:</w:t>
      </w:r>
      <w:r>
        <w:br/>
      </w:r>
      <w:r>
        <w:br/>
        <w:t xml:space="preserve">1. </w:t>
      </w:r>
      <w:r w:rsidRPr="004D03AE">
        <w:rPr>
          <w:u w:val="single"/>
        </w:rPr>
        <w:t xml:space="preserve">В познавательной </w:t>
      </w:r>
      <w:proofErr w:type="gramStart"/>
      <w:r w:rsidRPr="004D03AE">
        <w:rPr>
          <w:u w:val="single"/>
        </w:rPr>
        <w:t>сфере:</w:t>
      </w:r>
      <w:r>
        <w:br/>
      </w:r>
      <w:r>
        <w:br/>
        <w:t>•</w:t>
      </w:r>
      <w:proofErr w:type="gramEnd"/>
      <w:r>
        <w:t xml:space="preserve">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>
        <w:br/>
      </w:r>
      <w:r>
        <w:br/>
      </w:r>
      <w:r>
        <w:lastRenderedPageBreak/>
        <w:t xml:space="preserve">2. </w:t>
      </w:r>
      <w:r w:rsidRPr="004D03AE">
        <w:rPr>
          <w:u w:val="single"/>
        </w:rPr>
        <w:t>В ценностно-ориентационной сфере:</w:t>
      </w:r>
      <w:r>
        <w:br/>
      </w:r>
      <w:r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>
        <w:br/>
      </w:r>
      <w:r>
        <w:br/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>
        <w:br/>
      </w:r>
      <w: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>
        <w:br/>
      </w:r>
      <w:r>
        <w:br/>
        <w:t xml:space="preserve">3. </w:t>
      </w:r>
      <w:r w:rsidRPr="004D03AE">
        <w:rPr>
          <w:u w:val="single"/>
        </w:rPr>
        <w:t xml:space="preserve">В коммуникативной </w:t>
      </w:r>
      <w:proofErr w:type="gramStart"/>
      <w:r w:rsidRPr="004D03AE">
        <w:rPr>
          <w:u w:val="single"/>
        </w:rPr>
        <w:t>сфере:</w:t>
      </w:r>
      <w:r>
        <w:br/>
      </w:r>
      <w:r>
        <w:br/>
        <w:t>•</w:t>
      </w:r>
      <w:proofErr w:type="gramEnd"/>
      <w:r>
        <w:t xml:space="preserve">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>
        <w:br/>
      </w:r>
      <w:r>
        <w:br/>
        <w:t xml:space="preserve">4. </w:t>
      </w:r>
      <w:r w:rsidRPr="004D03AE">
        <w:rPr>
          <w:u w:val="single"/>
        </w:rPr>
        <w:t xml:space="preserve">В эстетической </w:t>
      </w:r>
      <w:proofErr w:type="gramStart"/>
      <w:r w:rsidRPr="004D03AE">
        <w:rPr>
          <w:u w:val="single"/>
        </w:rPr>
        <w:t>сфере:</w:t>
      </w:r>
      <w:r>
        <w:br/>
      </w:r>
      <w:r>
        <w:br/>
        <w:t>•</w:t>
      </w:r>
      <w:proofErr w:type="gramEnd"/>
      <w:r>
        <w:t xml:space="preserve"> умение оценивать с эстетической (художественной) точки зрения красоту окружающего мира; умение сохранять его.</w:t>
      </w:r>
      <w:r>
        <w:br/>
      </w:r>
      <w:r>
        <w:br/>
        <w:t xml:space="preserve">5. </w:t>
      </w:r>
      <w:r w:rsidRPr="004D03AE">
        <w:rPr>
          <w:u w:val="single"/>
        </w:rPr>
        <w:t xml:space="preserve">В трудовой </w:t>
      </w:r>
      <w:proofErr w:type="gramStart"/>
      <w:r w:rsidRPr="004D03AE">
        <w:rPr>
          <w:u w:val="single"/>
        </w:rPr>
        <w:t>сфере:</w:t>
      </w:r>
      <w:r>
        <w:br/>
      </w:r>
      <w:r>
        <w:br/>
        <w:t>•</w:t>
      </w:r>
      <w:proofErr w:type="gramEnd"/>
      <w:r>
        <w:t xml:space="preserve"> знания устройства и принципов действия бытовых приборов и других технических средств, используемых в </w:t>
      </w:r>
      <w:proofErr w:type="spellStart"/>
      <w:r>
        <w:t>повсе</w:t>
      </w:r>
      <w:proofErr w:type="spellEnd"/>
      <w:r>
        <w:t xml:space="preserve">-дневной жизни; локализация возможных опасных ситуаций, связанных с нарушением работы технических средств и </w:t>
      </w:r>
      <w:proofErr w:type="spellStart"/>
      <w:r>
        <w:t>пра</w:t>
      </w:r>
      <w:proofErr w:type="spellEnd"/>
      <w:r>
        <w:t>-вил их эксплуатации;</w:t>
      </w:r>
      <w:r>
        <w:br/>
      </w:r>
      <w:r>
        <w:br/>
        <w:t>• умения оказывать первую медицинскую помощь.</w:t>
      </w:r>
      <w:r>
        <w:br/>
      </w:r>
      <w:r>
        <w:br/>
        <w:t xml:space="preserve">6. </w:t>
      </w:r>
      <w:r w:rsidRPr="004D03AE">
        <w:rPr>
          <w:u w:val="single"/>
        </w:rPr>
        <w:t xml:space="preserve">В сфере физической </w:t>
      </w:r>
      <w:proofErr w:type="gramStart"/>
      <w:r w:rsidRPr="004D03AE">
        <w:rPr>
          <w:u w:val="single"/>
        </w:rPr>
        <w:t>культуры:</w:t>
      </w:r>
      <w:r>
        <w:br/>
      </w:r>
      <w:r>
        <w:br/>
        <w:t>•</w:t>
      </w:r>
      <w:proofErr w:type="gramEnd"/>
      <w:r>
        <w:t xml:space="preserve"> формирование установки на здоровый образ жизни;</w:t>
      </w:r>
      <w:r>
        <w:br/>
      </w:r>
      <w:r>
        <w:br/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5047F2" w:rsidRDefault="005047F2" w:rsidP="005047F2">
      <w:pPr>
        <w:pStyle w:val="a3"/>
        <w:jc w:val="center"/>
        <w:rPr>
          <w:b/>
          <w:bCs/>
        </w:rPr>
      </w:pPr>
    </w:p>
    <w:p w:rsidR="005047F2" w:rsidRDefault="005047F2" w:rsidP="005047F2">
      <w:pPr>
        <w:pStyle w:val="a3"/>
        <w:jc w:val="center"/>
        <w:rPr>
          <w:b/>
          <w:bCs/>
        </w:rPr>
      </w:pPr>
    </w:p>
    <w:p w:rsidR="005047F2" w:rsidRPr="00F175DE" w:rsidRDefault="005047F2" w:rsidP="005047F2">
      <w:pPr>
        <w:pStyle w:val="a3"/>
        <w:jc w:val="center"/>
      </w:pPr>
      <w:r w:rsidRPr="00F175DE">
        <w:rPr>
          <w:b/>
          <w:bCs/>
        </w:rPr>
        <w:t>Особенности содержания программы</w:t>
      </w:r>
    </w:p>
    <w:p w:rsidR="005047F2" w:rsidRDefault="005047F2" w:rsidP="005047F2">
      <w:pPr>
        <w:spacing w:before="120"/>
      </w:pPr>
      <w:r w:rsidRPr="00F175DE">
        <w:lastRenderedPageBreak/>
        <w:t>Понятийная база и содержание 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  <w:r w:rsidRPr="00F175DE">
        <w:br/>
      </w:r>
      <w:r w:rsidRPr="00F175DE">
        <w:br/>
        <w:t>За основу проектирования структуры и содер</w:t>
      </w:r>
      <w:r>
        <w:t>жания</w:t>
      </w:r>
      <w:r w:rsidRPr="00F175DE">
        <w:t xml:space="preserve">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  <w:r w:rsidRPr="00F175DE">
        <w:br/>
      </w:r>
      <w:r w:rsidRPr="00F175DE">
        <w:br/>
        <w:t>Модульный принцип позволяет:</w:t>
      </w:r>
      <w:r w:rsidRPr="00F175DE">
        <w:br/>
      </w:r>
      <w:r w:rsidRPr="00F175DE">
        <w:br/>
        <w:t xml:space="preserve">• 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</w:t>
      </w:r>
      <w:proofErr w:type="spellStart"/>
      <w:r w:rsidRPr="00F175DE">
        <w:t>межпредметные</w:t>
      </w:r>
      <w:proofErr w:type="spellEnd"/>
      <w:r w:rsidRPr="00F175DE">
        <w:t xml:space="preserve"> связи при изучении тематики ОБЖ;</w:t>
      </w:r>
      <w:r w:rsidRPr="00F175DE">
        <w:br/>
      </w:r>
      <w:r w:rsidRPr="00F175DE">
        <w:br/>
        <w:t>• структурировать содержание рабочей программы  при изучении предмета в 5 — 9 классах.</w:t>
      </w:r>
      <w:r w:rsidRPr="00F175DE">
        <w:br/>
        <w:t>Структурные компоненты программы представлены в двух учебных модулях, охватывающих весь объем содержания,</w:t>
      </w:r>
      <w:r w:rsidRPr="00F175DE">
        <w:br/>
      </w:r>
      <w:r w:rsidRPr="00F175DE">
        <w:br/>
        <w:t>определенный для основной школы в области безопасности жизнедеятельности. Каждый модуль содержит два раздела и шесть тем. При этом количество тем может варьироваться в зависимости от потребностей регионов в объеме определенного учебного времени.</w:t>
      </w:r>
      <w:r w:rsidRPr="00F175DE">
        <w:br/>
      </w:r>
      <w:r w:rsidRPr="00F175DE">
        <w:br/>
        <w:t>Модуль I. Основы безопасности личности, общества и государства</w:t>
      </w:r>
      <w:r w:rsidRPr="00F175DE">
        <w:br/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r w:rsidRPr="00F175DE">
        <w:br/>
      </w:r>
      <w:r w:rsidRPr="00F175DE">
        <w:br/>
        <w:t>Модуль включает два раздела.</w:t>
      </w:r>
      <w:r w:rsidRPr="00F175DE">
        <w:br/>
      </w:r>
      <w:r w:rsidRPr="00F175DE">
        <w:br/>
        <w:t>Раздел 1. Основы комплексной безопасности (может изучаться в 5—9 классах).</w:t>
      </w:r>
      <w:r w:rsidRPr="00F175DE">
        <w:br/>
      </w:r>
      <w:r w:rsidRPr="00F175DE">
        <w:br/>
        <w:t>Раздел 2. Защита населения Российской Федерации от чрезвычайных ситуаций (может изучаться в 7—9 классах).</w:t>
      </w:r>
      <w:r w:rsidRPr="00F175DE">
        <w:br/>
      </w:r>
      <w:r w:rsidRPr="00F175DE">
        <w:br/>
        <w:t>Модуль II. Здоровый образ жизни и оказание первой медицинской помощи</w:t>
      </w:r>
      <w:r w:rsidRPr="00F175DE">
        <w:br/>
      </w:r>
      <w:r w:rsidRPr="00F175DE">
        <w:br/>
      </w:r>
      <w:proofErr w:type="gramStart"/>
      <w:r w:rsidRPr="00F175DE">
        <w:t>Решает</w:t>
      </w:r>
      <w:proofErr w:type="gramEnd"/>
      <w:r w:rsidRPr="00F175DE">
        <w:t xml:space="preserve">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  <w:r w:rsidRPr="00F175DE">
        <w:br/>
      </w:r>
      <w:r w:rsidRPr="00F175DE">
        <w:br/>
        <w:t>Модуль включает два раздела.</w:t>
      </w:r>
      <w:r w:rsidRPr="00F175DE">
        <w:br/>
      </w:r>
      <w:r w:rsidRPr="00F175DE">
        <w:br/>
        <w:t>Раздел 3. Основы здорового образа жизни.</w:t>
      </w:r>
      <w:r w:rsidRPr="00F175DE">
        <w:br/>
      </w:r>
      <w:r w:rsidRPr="00F175DE">
        <w:br/>
        <w:t>Раздел 4. Оказание первой медицинской помощи.</w:t>
      </w: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E0738B" w:rsidRDefault="005047F2" w:rsidP="005047F2">
      <w:pPr>
        <w:spacing w:before="60"/>
        <w:ind w:firstLine="567"/>
        <w:jc w:val="center"/>
        <w:rPr>
          <w:b/>
        </w:rPr>
      </w:pPr>
      <w:r w:rsidRPr="00E0738B">
        <w:rPr>
          <w:b/>
        </w:rPr>
        <w:lastRenderedPageBreak/>
        <w:t>Место предмета в базисном учебном плане</w:t>
      </w:r>
    </w:p>
    <w:p w:rsidR="005047F2" w:rsidRPr="00E0738B" w:rsidRDefault="005047F2" w:rsidP="005047F2">
      <w:pPr>
        <w:ind w:firstLine="567"/>
      </w:pPr>
      <w:r w:rsidRPr="00E0738B">
        <w:t>Федеральный базисный учебный план общеобразовательных учреждений Российской Федерации впервые вводит обязательное изучение учебного предмета «Основы безопасности жизнедеятельности» на этапе основного общего образования. На его изучение выделяется 35 часов, из расчета 1 час в неделю.</w:t>
      </w:r>
    </w:p>
    <w:p w:rsidR="005047F2" w:rsidRPr="00E0738B" w:rsidRDefault="005047F2" w:rsidP="005047F2">
      <w:pPr>
        <w:ind w:firstLine="567"/>
      </w:pPr>
      <w:r>
        <w:t>П</w:t>
      </w:r>
      <w:r w:rsidRPr="00E0738B">
        <w:t>рограмма рассчитана на 35 учебных часов. При этом в ней предусмотрен резерв свободного учебного времени в объеме 5 учебных часов (или 14,3%)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047F2" w:rsidRPr="00E0738B" w:rsidRDefault="005047F2" w:rsidP="005047F2">
      <w:pPr>
        <w:ind w:firstLine="567"/>
      </w:pPr>
    </w:p>
    <w:p w:rsidR="005047F2" w:rsidRPr="00E0738B" w:rsidRDefault="005047F2" w:rsidP="005047F2">
      <w:pPr>
        <w:spacing w:before="60"/>
        <w:ind w:firstLine="567"/>
        <w:jc w:val="center"/>
        <w:rPr>
          <w:b/>
        </w:rPr>
      </w:pPr>
      <w:proofErr w:type="spellStart"/>
      <w:r w:rsidRPr="00E0738B">
        <w:rPr>
          <w:b/>
        </w:rPr>
        <w:t>Общеучебные</w:t>
      </w:r>
      <w:proofErr w:type="spellEnd"/>
      <w:r w:rsidRPr="00E0738B">
        <w:rPr>
          <w:b/>
        </w:rPr>
        <w:t xml:space="preserve"> умения, навыки и способы деятельности</w:t>
      </w:r>
    </w:p>
    <w:p w:rsidR="005047F2" w:rsidRPr="00E0738B" w:rsidRDefault="005047F2" w:rsidP="005047F2">
      <w:pPr>
        <w:ind w:firstLine="567"/>
      </w:pPr>
      <w:r>
        <w:t>П</w:t>
      </w:r>
      <w:r w:rsidRPr="00E0738B">
        <w:t xml:space="preserve">рограмма предусматривает формирование у обучающихся </w:t>
      </w:r>
      <w:proofErr w:type="spellStart"/>
      <w:r w:rsidRPr="00E0738B">
        <w:t>общеучебных</w:t>
      </w:r>
      <w:proofErr w:type="spellEnd"/>
      <w:r w:rsidRPr="00E0738B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5047F2" w:rsidRPr="00E0738B" w:rsidRDefault="005047F2" w:rsidP="005047F2">
      <w:pPr>
        <w:ind w:firstLine="567"/>
      </w:pPr>
      <w:r w:rsidRPr="00E0738B">
        <w:t>использование для познания окружающего мира различных методов наблюдения и моделирования;</w:t>
      </w:r>
    </w:p>
    <w:p w:rsidR="005047F2" w:rsidRPr="00E0738B" w:rsidRDefault="005047F2" w:rsidP="005047F2">
      <w:pPr>
        <w:ind w:firstLine="567"/>
      </w:pPr>
      <w:r w:rsidRPr="00E0738B">
        <w:t xml:space="preserve"> выделение характерных причинно-следственных связей;</w:t>
      </w:r>
    </w:p>
    <w:p w:rsidR="005047F2" w:rsidRPr="00E0738B" w:rsidRDefault="005047F2" w:rsidP="005047F2">
      <w:pPr>
        <w:ind w:firstLine="567"/>
      </w:pPr>
      <w:r w:rsidRPr="00E0738B">
        <w:t xml:space="preserve"> творческое решение учебных и практических задач;</w:t>
      </w:r>
    </w:p>
    <w:p w:rsidR="005047F2" w:rsidRPr="00E0738B" w:rsidRDefault="005047F2" w:rsidP="005047F2">
      <w:pPr>
        <w:ind w:firstLine="567"/>
      </w:pPr>
      <w:r w:rsidRPr="00E0738B">
        <w:t xml:space="preserve"> 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 творческих работ, участие в проектной деятельности;</w:t>
      </w:r>
    </w:p>
    <w:p w:rsidR="005047F2" w:rsidRPr="00E0738B" w:rsidRDefault="005047F2" w:rsidP="005047F2">
      <w:pPr>
        <w:ind w:firstLine="567"/>
      </w:pPr>
      <w:r w:rsidRPr="00E0738B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047F2" w:rsidRPr="00E0738B" w:rsidRDefault="005047F2" w:rsidP="005047F2">
      <w:pPr>
        <w:ind w:firstLine="567"/>
      </w:pPr>
      <w:r w:rsidRPr="00E0738B"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5047F2" w:rsidRPr="00E0738B" w:rsidRDefault="005047F2" w:rsidP="005047F2">
      <w:pPr>
        <w:ind w:firstLine="567"/>
      </w:pPr>
      <w:r w:rsidRPr="00E0738B">
        <w:t>соблюдение норм поведения в окружающей среде, правил здорового образа жизни;</w:t>
      </w:r>
    </w:p>
    <w:p w:rsidR="005047F2" w:rsidRPr="00E0738B" w:rsidRDefault="005047F2" w:rsidP="005047F2">
      <w:pPr>
        <w:ind w:firstLine="567"/>
      </w:pPr>
      <w:r w:rsidRPr="00E0738B">
        <w:t xml:space="preserve"> использование своих прав и выполнение своих обязанностей как гражданина, члена общества и учебного коллектива.</w:t>
      </w:r>
    </w:p>
    <w:p w:rsidR="005047F2" w:rsidRDefault="005047F2" w:rsidP="005047F2">
      <w:pPr>
        <w:spacing w:before="60"/>
        <w:ind w:firstLine="567"/>
        <w:jc w:val="center"/>
        <w:rPr>
          <w:b/>
        </w:rPr>
      </w:pPr>
    </w:p>
    <w:p w:rsidR="005047F2" w:rsidRPr="00E0738B" w:rsidRDefault="005047F2" w:rsidP="005047F2">
      <w:pPr>
        <w:spacing w:before="60"/>
        <w:ind w:firstLine="567"/>
        <w:jc w:val="center"/>
        <w:rPr>
          <w:b/>
        </w:rPr>
      </w:pPr>
      <w:r w:rsidRPr="00E0738B">
        <w:rPr>
          <w:b/>
        </w:rPr>
        <w:t>Результаты обучения</w:t>
      </w:r>
    </w:p>
    <w:p w:rsidR="005047F2" w:rsidRPr="00E0738B" w:rsidRDefault="005047F2" w:rsidP="005047F2">
      <w:pPr>
        <w:ind w:firstLine="567"/>
      </w:pPr>
      <w:r w:rsidRPr="00E0738B"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5047F2" w:rsidRPr="00E0738B" w:rsidRDefault="005047F2" w:rsidP="005047F2">
      <w:pPr>
        <w:ind w:firstLine="567"/>
      </w:pPr>
      <w:r w:rsidRPr="00E0738B">
        <w:t xml:space="preserve">Рубрика </w:t>
      </w:r>
      <w:r w:rsidRPr="00E0738B">
        <w:rPr>
          <w:b/>
        </w:rPr>
        <w:t>«Знать/понимать»</w:t>
      </w:r>
      <w:r w:rsidRPr="00E0738B">
        <w:t xml:space="preserve">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5047F2" w:rsidRPr="00E0738B" w:rsidRDefault="005047F2" w:rsidP="005047F2">
      <w:pPr>
        <w:ind w:firstLine="567"/>
      </w:pPr>
      <w:r w:rsidRPr="00E0738B">
        <w:t xml:space="preserve">Рубрика </w:t>
      </w:r>
      <w:r w:rsidRPr="00E0738B">
        <w:rPr>
          <w:b/>
        </w:rPr>
        <w:t>«Уметь»</w:t>
      </w:r>
      <w:r w:rsidRPr="00E0738B">
        <w:t xml:space="preserve"> включает требования, основанные на более сложных видах деятельности, в том числе творческой: анализировать и оценивать, действовать, использовать, соблюдать и т.д.</w:t>
      </w:r>
    </w:p>
    <w:p w:rsidR="005047F2" w:rsidRPr="00E0738B" w:rsidRDefault="005047F2" w:rsidP="005047F2">
      <w:pPr>
        <w:ind w:firstLine="567"/>
      </w:pPr>
      <w:r w:rsidRPr="00E0738B">
        <w:t>В рубрике «Использовать приобретенные знания и умения в практической деятельности и повседневной жизни» представлены требования, нацеленные на обеспечение личной безопасности в повседневной жизни.</w:t>
      </w:r>
    </w:p>
    <w:p w:rsidR="005047F2" w:rsidRPr="00E0738B" w:rsidRDefault="005047F2" w:rsidP="005047F2">
      <w:pPr>
        <w:ind w:firstLine="567"/>
      </w:pPr>
      <w:r w:rsidRPr="00E0738B">
        <w:t xml:space="preserve">Ожидаемый результат обучения по данной </w:t>
      </w:r>
      <w:proofErr w:type="gramStart"/>
      <w:r w:rsidRPr="00E0738B">
        <w:t xml:space="preserve">программе </w:t>
      </w:r>
      <w:r>
        <w:t xml:space="preserve"> </w:t>
      </w:r>
      <w:r w:rsidRPr="00E0738B">
        <w:t>в</w:t>
      </w:r>
      <w:proofErr w:type="gramEnd"/>
      <w:r w:rsidRPr="00E0738B">
        <w:t xml:space="preserve">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5047F2" w:rsidRDefault="005047F2" w:rsidP="005047F2">
      <w:pPr>
        <w:ind w:firstLine="567"/>
      </w:pPr>
      <w:r w:rsidRPr="00E0738B">
        <w:t>Более подробно ожидаемые результаты обучения раскрыты в Требованиях к уровню подготовки выпускников.</w:t>
      </w:r>
    </w:p>
    <w:p w:rsidR="005047F2" w:rsidRDefault="005047F2" w:rsidP="005047F2">
      <w:pPr>
        <w:ind w:firstLine="567"/>
      </w:pPr>
    </w:p>
    <w:p w:rsidR="005047F2" w:rsidRPr="00734D98" w:rsidRDefault="005047F2" w:rsidP="005047F2">
      <w:pPr>
        <w:pStyle w:val="a3"/>
        <w:jc w:val="center"/>
      </w:pPr>
      <w:r w:rsidRPr="00734D98">
        <w:rPr>
          <w:rStyle w:val="a4"/>
        </w:rPr>
        <w:lastRenderedPageBreak/>
        <w:t>Использование действующих учебников и учебно-методических комплектов по основам безопасности жизнедеятельности</w:t>
      </w:r>
    </w:p>
    <w:p w:rsidR="005047F2" w:rsidRPr="00734D98" w:rsidRDefault="005047F2" w:rsidP="005047F2">
      <w:pPr>
        <w:pStyle w:val="a3"/>
        <w:jc w:val="both"/>
      </w:pPr>
      <w:r w:rsidRPr="00734D98">
        <w:t xml:space="preserve"> 4.1. При организации </w:t>
      </w:r>
      <w:proofErr w:type="gramStart"/>
      <w:r w:rsidRPr="00734D98">
        <w:t>изучения  учебного</w:t>
      </w:r>
      <w:proofErr w:type="gramEnd"/>
      <w:r w:rsidRPr="00734D98">
        <w:t xml:space="preserve"> предмета ОБЖ, выборе учебников и учебно-методических комплектов, а также составлении календарно-тематического планирова</w:t>
      </w:r>
      <w:r>
        <w:t>ния</w:t>
      </w:r>
      <w:r w:rsidRPr="00734D98">
        <w:t xml:space="preserve"> руководствуемся следующими документами:</w:t>
      </w:r>
    </w:p>
    <w:p w:rsidR="005047F2" w:rsidRPr="00734D98" w:rsidRDefault="005047F2" w:rsidP="005047F2">
      <w:pPr>
        <w:pStyle w:val="a3"/>
        <w:jc w:val="both"/>
      </w:pPr>
      <w:r w:rsidRPr="00734D98">
        <w:t xml:space="preserve">Временные требования к обязательному минимуму содержания основного общего образования по ОБЖ (приказ Министерства общего и профессионального </w:t>
      </w:r>
      <w:proofErr w:type="gramStart"/>
      <w:r w:rsidRPr="00734D98">
        <w:t>образования  Российской</w:t>
      </w:r>
      <w:proofErr w:type="gramEnd"/>
      <w:r w:rsidRPr="00734D98">
        <w:t xml:space="preserve"> Федерации от 19.05.1998       № 1236);</w:t>
      </w:r>
    </w:p>
    <w:p w:rsidR="005047F2" w:rsidRPr="00734D98" w:rsidRDefault="005047F2" w:rsidP="005047F2">
      <w:pPr>
        <w:pStyle w:val="a3"/>
        <w:jc w:val="both"/>
      </w:pPr>
      <w:r w:rsidRPr="00734D98">
        <w:t xml:space="preserve">Обязательный минимум содержания среднего (полного) общего образования по ОБЖ (приказ Министерства общего и профессионального </w:t>
      </w:r>
      <w:proofErr w:type="gramStart"/>
      <w:r w:rsidRPr="00734D98">
        <w:t>образования  Российской</w:t>
      </w:r>
      <w:proofErr w:type="gramEnd"/>
      <w:r w:rsidRPr="00734D98">
        <w:t xml:space="preserve"> Федерации от 30.06.1999 № 56);</w:t>
      </w:r>
    </w:p>
    <w:p w:rsidR="005047F2" w:rsidRPr="00734D98" w:rsidRDefault="005047F2" w:rsidP="005047F2">
      <w:pPr>
        <w:pStyle w:val="a3"/>
        <w:jc w:val="both"/>
      </w:pPr>
      <w:r w:rsidRPr="00734D98">
        <w:t>стандарт основного общего образования по ОБЖ (приказ Минобразования России от 5.03.2004);</w:t>
      </w:r>
    </w:p>
    <w:p w:rsidR="005047F2" w:rsidRPr="00734D98" w:rsidRDefault="005047F2" w:rsidP="005047F2">
      <w:pPr>
        <w:pStyle w:val="a3"/>
        <w:jc w:val="both"/>
      </w:pPr>
      <w:r w:rsidRPr="00734D98">
        <w:t>стандарт среднего (полного) общего образования по ОБЖ на базовом уровне (приказ Минобразования России от 5.03.2004);</w:t>
      </w:r>
    </w:p>
    <w:p w:rsidR="005047F2" w:rsidRPr="00734D98" w:rsidRDefault="005047F2" w:rsidP="005047F2">
      <w:pPr>
        <w:pStyle w:val="a3"/>
        <w:jc w:val="both"/>
      </w:pPr>
      <w:r w:rsidRPr="00734D98">
        <w:t>стандарт среднего (полного) общего образования по ОБЖ на профильном уровне (приказ Минобразования России от 5.03.2004);</w:t>
      </w:r>
    </w:p>
    <w:p w:rsidR="005047F2" w:rsidRPr="00734D98" w:rsidRDefault="005047F2" w:rsidP="005047F2">
      <w:pPr>
        <w:pStyle w:val="a3"/>
        <w:jc w:val="both"/>
      </w:pPr>
      <w:r w:rsidRPr="00734D98">
        <w:t>примерные программы по ОБЖ для основного общего образования;</w:t>
      </w:r>
    </w:p>
    <w:p w:rsidR="005047F2" w:rsidRPr="00734D98" w:rsidRDefault="005047F2" w:rsidP="005047F2">
      <w:pPr>
        <w:pStyle w:val="a3"/>
        <w:jc w:val="both"/>
      </w:pPr>
      <w:r w:rsidRPr="00734D98">
        <w:t xml:space="preserve">авторская программа по курсу «Основы безопасности жизнедеятельности» в V - IX классах общеобразовательных учреждений, автор А.Т. Смирнов (изд-во «Просвещение», </w:t>
      </w:r>
      <w:proofErr w:type="gramStart"/>
      <w:r w:rsidRPr="00734D98">
        <w:t>2009 )</w:t>
      </w:r>
      <w:proofErr w:type="gramEnd"/>
      <w:r w:rsidRPr="00734D98">
        <w:t>;</w:t>
      </w:r>
    </w:p>
    <w:p w:rsidR="005047F2" w:rsidRPr="00734D98" w:rsidRDefault="005047F2" w:rsidP="005047F2">
      <w:pPr>
        <w:pStyle w:val="a3"/>
        <w:jc w:val="both"/>
      </w:pPr>
      <w:r w:rsidRPr="00734D98">
        <w:t>примерные программы по ОБЖ среднего (полного) общего образования на базовом уровне;</w:t>
      </w:r>
    </w:p>
    <w:p w:rsidR="005047F2" w:rsidRPr="00734D98" w:rsidRDefault="005047F2" w:rsidP="005047F2">
      <w:pPr>
        <w:pStyle w:val="a3"/>
        <w:jc w:val="both"/>
      </w:pPr>
      <w:r w:rsidRPr="00734D98">
        <w:t>примерная программа по курсу «Основы безопасности жизнедеятельности» для X - XI классов общеобразовательных учреждений, автор А.Т. Смирнов (изд-во «Просвещение», 2009);</w:t>
      </w:r>
    </w:p>
    <w:p w:rsidR="005047F2" w:rsidRPr="00734D98" w:rsidRDefault="005047F2" w:rsidP="005047F2">
      <w:pPr>
        <w:pStyle w:val="a3"/>
        <w:jc w:val="both"/>
      </w:pPr>
      <w:r w:rsidRPr="00734D98">
        <w:t xml:space="preserve">требования к оснащению образовательного процесса в соответствии с содержательным наполнением стандартов по ОБЖ. Этот вопрос довольно подробно представлен в «Методических рекомендациях по оборудованию кабинета (класса) ОБЖ в общеобразовательных учреждениях» авторами Н.А. </w:t>
      </w:r>
      <w:proofErr w:type="spellStart"/>
      <w:r w:rsidRPr="00734D98">
        <w:t>Крючек</w:t>
      </w:r>
      <w:proofErr w:type="spellEnd"/>
      <w:r w:rsidRPr="00734D98">
        <w:t>, С.К. Мироновым, Б.И. Мишиным (изд-во «Дрофа», 2005).</w:t>
      </w:r>
    </w:p>
    <w:p w:rsidR="005047F2" w:rsidRPr="00734D98" w:rsidRDefault="005047F2" w:rsidP="005047F2">
      <w:pPr>
        <w:pStyle w:val="a3"/>
        <w:jc w:val="both"/>
      </w:pPr>
      <w:r w:rsidRPr="00734D98">
        <w:t>4.2. Для преподавания учебного предмета ОБЖ на ступени основного общего образования используется учебно-методический комплект по «Основам безопасности жизнедеятельности» для основного общего образования  (учебники «Основы безопасности жизнедеятельности»  для 5-9 классов (под редакцией Ю.Л. Воробьева, издательство «</w:t>
      </w:r>
      <w:proofErr w:type="spellStart"/>
      <w:r w:rsidRPr="00734D98">
        <w:t>Астрель</w:t>
      </w:r>
      <w:proofErr w:type="spellEnd"/>
      <w:r w:rsidRPr="00734D98">
        <w:t>»), учебники «Основы безопасности жизнедеятельности» для 5 - 9 классов (автор А.Т. Смирнов, изд-во «Просвещение», 2009 );</w:t>
      </w:r>
      <w:r>
        <w:t xml:space="preserve"> учебники «Основы безопасности жизнедеятельности» для 5, 6, 7, 8, 9 классов (авторы: В.В. Поляков, М.И. Кузнецов, В.В. Марков, В.Н. </w:t>
      </w:r>
      <w:proofErr w:type="spellStart"/>
      <w:r>
        <w:t>Латчук</w:t>
      </w:r>
      <w:proofErr w:type="spellEnd"/>
      <w:r>
        <w:t>, издательство «Дрофа», 2005).</w:t>
      </w:r>
    </w:p>
    <w:p w:rsidR="005047F2" w:rsidRDefault="005047F2" w:rsidP="005047F2">
      <w:pPr>
        <w:rPr>
          <w:sz w:val="22"/>
        </w:rPr>
      </w:pPr>
      <w:r w:rsidRPr="00734D98">
        <w:t xml:space="preserve">4.4. Для преподавания учебного предмета ОБЖ на базовом уровне в старшей школе рекомендуется использовать учебно-методический комплект по «Основам безопасности жизнедеятельности» для среднего (полного) общего образования; учебники  «Основы безопасности жизнедеятельности» для 10 и 11 классов (авторы                 А.Т. Смирнов и др., издательство «Просвещение»); учебники «Основы </w:t>
      </w:r>
      <w:r w:rsidRPr="00734D98">
        <w:lastRenderedPageBreak/>
        <w:t>безопасности жизнедеятельности» для 10 и 11 классов (под редакцией    Ю.Л. Воробьева, издательство «</w:t>
      </w:r>
      <w:proofErr w:type="spellStart"/>
      <w:r w:rsidRPr="00734D98">
        <w:t>Астрель</w:t>
      </w:r>
      <w:proofErr w:type="spellEnd"/>
      <w:r w:rsidRPr="00734D98">
        <w:t>»);</w:t>
      </w:r>
      <w:r>
        <w:t xml:space="preserve"> </w:t>
      </w:r>
      <w:r w:rsidRPr="00734D98">
        <w:t>мультимедийное учебное пособие «Основы безопасности жизнедеятельности» для 10 класса (под редакцией С.К. Шойгу, Ю.Л. Воробьева, издательство ООО «Мультимедиа Технологии и Дистанционное обучение»).</w:t>
      </w:r>
    </w:p>
    <w:p w:rsidR="005047F2" w:rsidRDefault="005047F2" w:rsidP="005047F2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47F2" w:rsidRDefault="005047F2" w:rsidP="005047F2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47F2" w:rsidRPr="00491B3A" w:rsidRDefault="005047F2" w:rsidP="005047F2">
      <w:pPr>
        <w:pStyle w:val="FR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91B3A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в 5 классе</w:t>
      </w:r>
    </w:p>
    <w:p w:rsidR="005047F2" w:rsidRDefault="005047F2" w:rsidP="005047F2">
      <w:pPr>
        <w:pStyle w:val="FR1"/>
        <w:spacing w:line="240" w:lineRule="auto"/>
        <w:rPr>
          <w:sz w:val="22"/>
        </w:rPr>
      </w:pPr>
    </w:p>
    <w:p w:rsidR="005047F2" w:rsidRDefault="005047F2" w:rsidP="005047F2">
      <w:pPr>
        <w:widowControl w:val="0"/>
        <w:numPr>
          <w:ilvl w:val="0"/>
          <w:numId w:val="6"/>
        </w:numPr>
      </w:pPr>
      <w:r>
        <w:t>Город как источник опасности – 2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Опасные ситуации в доме, квартире – 7 часов.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Опасные ситуации на улице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Чрезвычайные ситуации на транспорте – 5 часов.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Ситуации криминогенного характера – 5 часов.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Изменение среды обитания человека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Защита от последствий чрезвычайных ситуаций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Основы медицинских знаний. Первая помощь при кровотечениях – 3 часа.</w:t>
      </w:r>
    </w:p>
    <w:p w:rsidR="005047F2" w:rsidRDefault="005047F2" w:rsidP="005047F2">
      <w:pPr>
        <w:widowControl w:val="0"/>
        <w:numPr>
          <w:ilvl w:val="0"/>
          <w:numId w:val="6"/>
        </w:numPr>
      </w:pPr>
      <w:r>
        <w:t>Основы здорового образа жизни. Движение, здоровье, развитие, осанка – 3 часа.</w:t>
      </w:r>
    </w:p>
    <w:p w:rsidR="005047F2" w:rsidRPr="00E0738B" w:rsidRDefault="005047F2" w:rsidP="005047F2">
      <w:pPr>
        <w:ind w:left="1446"/>
      </w:pPr>
    </w:p>
    <w:p w:rsidR="005047F2" w:rsidRPr="00E0738B" w:rsidRDefault="005047F2" w:rsidP="005047F2">
      <w:pPr>
        <w:pStyle w:val="1"/>
        <w:jc w:val="center"/>
        <w:rPr>
          <w:sz w:val="24"/>
          <w:szCs w:val="24"/>
        </w:rPr>
      </w:pPr>
      <w:r w:rsidRPr="00E0738B">
        <w:rPr>
          <w:sz w:val="24"/>
          <w:szCs w:val="24"/>
        </w:rPr>
        <w:t>Требования к уровню подготовки выпускников</w:t>
      </w:r>
    </w:p>
    <w:p w:rsidR="005047F2" w:rsidRPr="00E0738B" w:rsidRDefault="005047F2" w:rsidP="005047F2">
      <w:pPr>
        <w:pStyle w:val="3"/>
        <w:spacing w:line="240" w:lineRule="auto"/>
        <w:jc w:val="left"/>
        <w:rPr>
          <w:sz w:val="24"/>
          <w:szCs w:val="24"/>
        </w:rPr>
      </w:pPr>
      <w:r w:rsidRPr="00E0738B">
        <w:rPr>
          <w:sz w:val="24"/>
          <w:szCs w:val="24"/>
        </w:rPr>
        <w:t>Знать/понимать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правила безопасного поведения в чрезвычайных ситуациях социального, природного и техногенного характера;</w:t>
      </w:r>
    </w:p>
    <w:p w:rsidR="005047F2" w:rsidRPr="00E0738B" w:rsidRDefault="005047F2" w:rsidP="005047F2">
      <w:pPr>
        <w:widowControl w:val="0"/>
        <w:numPr>
          <w:ilvl w:val="0"/>
          <w:numId w:val="3"/>
        </w:numPr>
        <w:tabs>
          <w:tab w:val="clear" w:pos="360"/>
          <w:tab w:val="num" w:pos="520"/>
        </w:tabs>
        <w:spacing w:before="180"/>
        <w:ind w:left="520"/>
      </w:pPr>
      <w:r w:rsidRPr="00E0738B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5047F2" w:rsidRPr="00E0738B" w:rsidRDefault="005047F2" w:rsidP="005047F2">
      <w:pPr>
        <w:pStyle w:val="4"/>
        <w:jc w:val="left"/>
        <w:rPr>
          <w:sz w:val="24"/>
          <w:szCs w:val="24"/>
        </w:rPr>
      </w:pPr>
      <w:r w:rsidRPr="00E0738B">
        <w:rPr>
          <w:sz w:val="24"/>
          <w:szCs w:val="24"/>
        </w:rPr>
        <w:t xml:space="preserve">    Уметь</w:t>
      </w:r>
    </w:p>
    <w:p w:rsidR="005047F2" w:rsidRPr="00E0738B" w:rsidRDefault="005047F2" w:rsidP="005047F2"/>
    <w:p w:rsidR="005047F2" w:rsidRPr="00E0738B" w:rsidRDefault="005047F2" w:rsidP="005047F2">
      <w:pPr>
        <w:widowControl w:val="0"/>
        <w:numPr>
          <w:ilvl w:val="0"/>
          <w:numId w:val="4"/>
        </w:numPr>
        <w:tabs>
          <w:tab w:val="clear" w:pos="360"/>
          <w:tab w:val="num" w:pos="600"/>
        </w:tabs>
        <w:ind w:left="600"/>
      </w:pPr>
      <w:r w:rsidRPr="00E0738B">
        <w:t>действовать при возникновении пожара в жилище и использовать подручные средства для ликвидации очагов возгорания;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 xml:space="preserve">соблюдать правила поведения на воде, оказывать помощь утопающему; 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оказывать первую медицинскую помощь при ожогах, отморожениях, ушибах, кровотечениях;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 xml:space="preserve">пользоваться средствами </w:t>
      </w:r>
      <w:proofErr w:type="gramStart"/>
      <w:r w:rsidRPr="00E0738B">
        <w:t>индивидуальной  защиты</w:t>
      </w:r>
      <w:proofErr w:type="gramEnd"/>
      <w:r w:rsidRPr="00E0738B">
        <w:t xml:space="preserve"> (противогазом, </w:t>
      </w:r>
    </w:p>
    <w:p w:rsidR="005047F2" w:rsidRPr="00E0738B" w:rsidRDefault="005047F2" w:rsidP="005047F2">
      <w:pPr>
        <w:spacing w:before="60"/>
        <w:ind w:left="567" w:firstLine="3"/>
        <w:rPr>
          <w:b/>
        </w:rPr>
      </w:pPr>
      <w:r w:rsidRPr="00E0738B">
        <w:t>респиратором, ватно-марлевой повязкой, домашней медицинской    аптечкой) и средствами коллективной защиты;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вести себя в криминогенных ситуациях и в местах большого скопления людей;</w:t>
      </w:r>
    </w:p>
    <w:p w:rsidR="005047F2" w:rsidRPr="00E0738B" w:rsidRDefault="005047F2" w:rsidP="005047F2">
      <w:pPr>
        <w:widowControl w:val="0"/>
        <w:numPr>
          <w:ilvl w:val="0"/>
          <w:numId w:val="5"/>
        </w:numPr>
        <w:tabs>
          <w:tab w:val="clear" w:pos="360"/>
          <w:tab w:val="num" w:pos="520"/>
        </w:tabs>
        <w:spacing w:before="180"/>
        <w:ind w:left="520"/>
        <w:rPr>
          <w:b/>
        </w:rPr>
      </w:pPr>
      <w:r w:rsidRPr="00E0738B"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5047F2" w:rsidRPr="00E0738B" w:rsidRDefault="005047F2" w:rsidP="005047F2">
      <w:pPr>
        <w:spacing w:before="180"/>
        <w:ind w:left="160"/>
        <w:rPr>
          <w:b/>
        </w:rPr>
      </w:pPr>
      <w:r w:rsidRPr="00E0738B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обеспечения личной безопасности на улицах и дорогах;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lastRenderedPageBreak/>
        <w:t>соблюдения мер предосторожности и правил поведения пассажиров в общественном транспорте;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пользования бытовыми приборами и инструментами;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проявления бдительности и поведения при угрозе террористического акта;</w:t>
      </w:r>
    </w:p>
    <w:p w:rsidR="005047F2" w:rsidRPr="00E0738B" w:rsidRDefault="005047F2" w:rsidP="005047F2">
      <w:pPr>
        <w:widowControl w:val="0"/>
        <w:numPr>
          <w:ilvl w:val="0"/>
          <w:numId w:val="2"/>
        </w:numPr>
        <w:spacing w:before="60"/>
      </w:pPr>
      <w:r w:rsidRPr="00E0738B">
        <w:t>обращения (вызова) в случае необходимости в соответствующие службы экстренной помощи.</w:t>
      </w:r>
    </w:p>
    <w:p w:rsidR="005047F2" w:rsidRDefault="005047F2" w:rsidP="001441E7">
      <w:pPr>
        <w:jc w:val="center"/>
        <w:rPr>
          <w:b/>
        </w:rPr>
      </w:pPr>
    </w:p>
    <w:p w:rsidR="001441E7" w:rsidRDefault="001441E7" w:rsidP="001441E7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предмету </w:t>
      </w:r>
      <w:r w:rsidR="009D6DF0">
        <w:rPr>
          <w:b/>
        </w:rPr>
        <w:t>Основы безопасности жизнедеятельности</w:t>
      </w:r>
      <w:r>
        <w:rPr>
          <w:b/>
        </w:rPr>
        <w:t xml:space="preserve"> </w:t>
      </w:r>
    </w:p>
    <w:p w:rsidR="001441E7" w:rsidRDefault="009D6DF0" w:rsidP="001441E7">
      <w:pPr>
        <w:jc w:val="center"/>
        <w:rPr>
          <w:b/>
        </w:rPr>
      </w:pPr>
      <w:r w:rsidRPr="005047F2">
        <w:rPr>
          <w:b/>
        </w:rPr>
        <w:t>5</w:t>
      </w:r>
      <w:r w:rsidR="001441E7">
        <w:rPr>
          <w:b/>
        </w:rPr>
        <w:t xml:space="preserve"> класс</w:t>
      </w:r>
    </w:p>
    <w:p w:rsidR="001441E7" w:rsidRDefault="001441E7" w:rsidP="001441E7">
      <w:pPr>
        <w:jc w:val="center"/>
        <w:rPr>
          <w:b/>
        </w:rPr>
      </w:pPr>
      <w:r>
        <w:rPr>
          <w:b/>
        </w:rPr>
        <w:t>Автор учебника:</w:t>
      </w:r>
      <w:r w:rsidR="009D6DF0">
        <w:rPr>
          <w:b/>
        </w:rPr>
        <w:t xml:space="preserve"> В.В. Поляков, М.И. Кузнецов, В.В. Марков, В.Н. </w:t>
      </w:r>
      <w:proofErr w:type="spellStart"/>
      <w:r w:rsidR="009D6DF0">
        <w:rPr>
          <w:b/>
        </w:rPr>
        <w:t>Латчук</w:t>
      </w:r>
      <w:proofErr w:type="spellEnd"/>
      <w:r w:rsidR="009D6DF0">
        <w:rPr>
          <w:b/>
        </w:rPr>
        <w:t xml:space="preserve"> </w:t>
      </w:r>
      <w:r>
        <w:rPr>
          <w:b/>
        </w:rPr>
        <w:t>(УМК «_________________________</w:t>
      </w:r>
      <w:r w:rsidR="00B50BEE">
        <w:rPr>
          <w:b/>
        </w:rPr>
        <w:t>»</w:t>
      </w:r>
      <w:r>
        <w:rPr>
          <w:b/>
        </w:rPr>
        <w:t>)</w:t>
      </w:r>
    </w:p>
    <w:p w:rsidR="001441E7" w:rsidRPr="00A661A6" w:rsidRDefault="001441E7" w:rsidP="001441E7">
      <w:pPr>
        <w:jc w:val="center"/>
        <w:rPr>
          <w:b/>
        </w:rPr>
      </w:pPr>
    </w:p>
    <w:tbl>
      <w:tblPr>
        <w:tblW w:w="546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6"/>
        <w:gridCol w:w="1564"/>
        <w:gridCol w:w="1554"/>
        <w:gridCol w:w="1700"/>
        <w:gridCol w:w="1984"/>
        <w:gridCol w:w="2139"/>
        <w:gridCol w:w="1406"/>
        <w:gridCol w:w="1276"/>
        <w:gridCol w:w="1583"/>
        <w:gridCol w:w="1247"/>
      </w:tblGrid>
      <w:tr w:rsidR="00FF0BD7" w:rsidRPr="00A661A6" w:rsidTr="00290010">
        <w:tc>
          <w:tcPr>
            <w:tcW w:w="219" w:type="pct"/>
            <w:vMerge w:val="restart"/>
          </w:tcPr>
          <w:p w:rsidR="00FF0BD7" w:rsidRPr="00A661A6" w:rsidRDefault="00FF0BD7" w:rsidP="00E87095">
            <w:pPr>
              <w:jc w:val="center"/>
              <w:rPr>
                <w:b/>
              </w:rPr>
            </w:pPr>
            <w:r w:rsidRPr="00A661A6">
              <w:rPr>
                <w:b/>
              </w:rPr>
              <w:t>№ п/п</w:t>
            </w:r>
          </w:p>
        </w:tc>
        <w:tc>
          <w:tcPr>
            <w:tcW w:w="308" w:type="pct"/>
            <w:vMerge w:val="restart"/>
          </w:tcPr>
          <w:p w:rsidR="00FF0BD7" w:rsidRPr="00A661A6" w:rsidRDefault="00AE4820" w:rsidP="00665BE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  <w:r w:rsidR="00FF0BD7">
              <w:rPr>
                <w:b/>
              </w:rPr>
              <w:t>та</w:t>
            </w:r>
          </w:p>
        </w:tc>
        <w:tc>
          <w:tcPr>
            <w:tcW w:w="484" w:type="pct"/>
            <w:vMerge w:val="restart"/>
          </w:tcPr>
          <w:p w:rsidR="00FF0BD7" w:rsidRDefault="006D50AD" w:rsidP="00665BE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FF0BD7" w:rsidRPr="00A661A6" w:rsidRDefault="00FF0BD7" w:rsidP="00665BE9">
            <w:pPr>
              <w:jc w:val="center"/>
              <w:rPr>
                <w:b/>
                <w:sz w:val="20"/>
                <w:szCs w:val="20"/>
              </w:rPr>
            </w:pPr>
            <w:r w:rsidRPr="00A661A6"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481" w:type="pct"/>
            <w:vMerge w:val="restart"/>
          </w:tcPr>
          <w:p w:rsidR="00FF0BD7" w:rsidRPr="00A661A6" w:rsidRDefault="00FF0BD7" w:rsidP="00665BE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526" w:type="pct"/>
            <w:vMerge w:val="restart"/>
          </w:tcPr>
          <w:p w:rsidR="00FF0BD7" w:rsidRPr="00A661A6" w:rsidRDefault="00FF0BD7" w:rsidP="00665BE9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2981" w:type="pct"/>
            <w:gridSpan w:val="6"/>
          </w:tcPr>
          <w:p w:rsidR="00FF0BD7" w:rsidRPr="00A661A6" w:rsidRDefault="00FF0BD7" w:rsidP="00665BE9">
            <w:pPr>
              <w:jc w:val="center"/>
              <w:rPr>
                <w:b/>
              </w:rPr>
            </w:pPr>
            <w:r w:rsidRPr="00A661A6">
              <w:rPr>
                <w:b/>
              </w:rPr>
              <w:t xml:space="preserve">Планируемые результаты </w:t>
            </w:r>
          </w:p>
          <w:p w:rsidR="00FF0BD7" w:rsidRPr="00A661A6" w:rsidRDefault="00FF0BD7" w:rsidP="00665BE9">
            <w:pPr>
              <w:jc w:val="center"/>
              <w:rPr>
                <w:b/>
              </w:rPr>
            </w:pPr>
            <w:r w:rsidRPr="00A661A6">
              <w:rPr>
                <w:b/>
              </w:rPr>
              <w:t>(в соответствии с ФГОС</w:t>
            </w:r>
            <w:r w:rsidR="002D4BB7">
              <w:rPr>
                <w:b/>
              </w:rPr>
              <w:t xml:space="preserve"> ООО</w:t>
            </w:r>
            <w:r w:rsidRPr="00A661A6">
              <w:rPr>
                <w:b/>
              </w:rPr>
              <w:t>)</w:t>
            </w:r>
          </w:p>
        </w:tc>
      </w:tr>
      <w:tr w:rsidR="00290010" w:rsidRPr="00FF0BD7" w:rsidTr="00290010">
        <w:tc>
          <w:tcPr>
            <w:tcW w:w="219" w:type="pct"/>
            <w:vMerge/>
          </w:tcPr>
          <w:p w:rsidR="001441E7" w:rsidRPr="00A661A6" w:rsidRDefault="001441E7" w:rsidP="00E87095">
            <w:pPr>
              <w:jc w:val="center"/>
              <w:rPr>
                <w:b/>
              </w:rPr>
            </w:pPr>
          </w:p>
        </w:tc>
        <w:tc>
          <w:tcPr>
            <w:tcW w:w="308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484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481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526" w:type="pct"/>
            <w:vMerge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</w:p>
        </w:tc>
        <w:tc>
          <w:tcPr>
            <w:tcW w:w="614" w:type="pct"/>
          </w:tcPr>
          <w:p w:rsidR="001441E7" w:rsidRPr="00A661A6" w:rsidRDefault="001441E7" w:rsidP="001441E7">
            <w:pPr>
              <w:jc w:val="center"/>
              <w:rPr>
                <w:b/>
              </w:rPr>
            </w:pPr>
            <w:proofErr w:type="gramStart"/>
            <w:r w:rsidRPr="00A661A6">
              <w:rPr>
                <w:b/>
              </w:rPr>
              <w:t>Предмет</w:t>
            </w:r>
            <w:r w:rsidR="00FF0BD7">
              <w:rPr>
                <w:b/>
              </w:rPr>
              <w:t>-</w:t>
            </w:r>
            <w:proofErr w:type="spellStart"/>
            <w:r w:rsidRPr="00A661A6">
              <w:rPr>
                <w:b/>
              </w:rPr>
              <w:t>ные</w:t>
            </w:r>
            <w:proofErr w:type="spellEnd"/>
            <w:proofErr w:type="gramEnd"/>
          </w:p>
          <w:p w:rsidR="001441E7" w:rsidRPr="00A661A6" w:rsidRDefault="001441E7" w:rsidP="001441E7">
            <w:pPr>
              <w:jc w:val="center"/>
              <w:rPr>
                <w:b/>
              </w:rPr>
            </w:pPr>
            <w:r w:rsidRPr="00A661A6">
              <w:rPr>
                <w:b/>
              </w:rPr>
              <w:t>результаты</w:t>
            </w:r>
          </w:p>
        </w:tc>
        <w:tc>
          <w:tcPr>
            <w:tcW w:w="662" w:type="pct"/>
          </w:tcPr>
          <w:p w:rsidR="001441E7" w:rsidRPr="00A661A6" w:rsidRDefault="001441E7" w:rsidP="001441E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познавательные, коммуникативные, регулятивные)</w:t>
            </w:r>
          </w:p>
        </w:tc>
        <w:tc>
          <w:tcPr>
            <w:tcW w:w="435" w:type="pct"/>
          </w:tcPr>
          <w:p w:rsidR="001441E7" w:rsidRPr="00A661A6" w:rsidRDefault="001441E7" w:rsidP="00665BE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Личност</w:t>
            </w:r>
            <w:r w:rsidR="00FF0BD7">
              <w:rPr>
                <w:b/>
              </w:rPr>
              <w:t>-</w:t>
            </w:r>
            <w:r>
              <w:rPr>
                <w:b/>
              </w:rPr>
              <w:t>ные</w:t>
            </w:r>
            <w:proofErr w:type="spellEnd"/>
            <w:proofErr w:type="gramEnd"/>
          </w:p>
        </w:tc>
        <w:tc>
          <w:tcPr>
            <w:tcW w:w="395" w:type="pct"/>
          </w:tcPr>
          <w:p w:rsidR="001441E7" w:rsidRPr="001441E7" w:rsidRDefault="001441E7" w:rsidP="00665BE9">
            <w:pPr>
              <w:jc w:val="center"/>
              <w:rPr>
                <w:b/>
              </w:rPr>
            </w:pPr>
            <w:r w:rsidRPr="001441E7">
              <w:rPr>
                <w:b/>
              </w:rPr>
              <w:t>ИКТ-</w:t>
            </w:r>
            <w:proofErr w:type="spellStart"/>
            <w:r w:rsidRPr="001441E7">
              <w:rPr>
                <w:b/>
              </w:rPr>
              <w:t>компетент</w:t>
            </w:r>
            <w:proofErr w:type="spellEnd"/>
            <w:r w:rsidR="00FF0BD7">
              <w:rPr>
                <w:b/>
              </w:rPr>
              <w:t>-</w:t>
            </w:r>
            <w:proofErr w:type="spellStart"/>
            <w:r w:rsidRPr="001441E7">
              <w:rPr>
                <w:b/>
              </w:rPr>
              <w:t>ность</w:t>
            </w:r>
            <w:proofErr w:type="spellEnd"/>
          </w:p>
        </w:tc>
        <w:tc>
          <w:tcPr>
            <w:tcW w:w="490" w:type="pct"/>
          </w:tcPr>
          <w:p w:rsidR="00FF0BD7" w:rsidRPr="00FF0BD7" w:rsidRDefault="00FF0BD7" w:rsidP="00AE4820">
            <w:pPr>
              <w:jc w:val="both"/>
              <w:rPr>
                <w:b/>
              </w:rPr>
            </w:pPr>
            <w:r w:rsidRPr="00FF0BD7">
              <w:rPr>
                <w:b/>
              </w:rPr>
              <w:t>О</w:t>
            </w:r>
            <w:r w:rsidR="001441E7" w:rsidRPr="00FF0BD7">
              <w:rPr>
                <w:b/>
              </w:rPr>
              <w:t>снов</w:t>
            </w:r>
            <w:r w:rsidRPr="00FF0BD7">
              <w:rPr>
                <w:b/>
              </w:rPr>
              <w:t>ы учебно-</w:t>
            </w:r>
            <w:proofErr w:type="spellStart"/>
            <w:r w:rsidRPr="00FF0BD7">
              <w:rPr>
                <w:b/>
              </w:rPr>
              <w:t>исслед</w:t>
            </w:r>
            <w:proofErr w:type="spellEnd"/>
            <w:proofErr w:type="gramStart"/>
            <w:r w:rsidRPr="00FF0BD7">
              <w:rPr>
                <w:b/>
              </w:rPr>
              <w:t>.</w:t>
            </w:r>
            <w:proofErr w:type="gramEnd"/>
            <w:r w:rsidRPr="00FF0BD7">
              <w:rPr>
                <w:b/>
              </w:rPr>
              <w:t xml:space="preserve"> и проект.</w:t>
            </w:r>
          </w:p>
          <w:p w:rsidR="001441E7" w:rsidRPr="00FF0BD7" w:rsidRDefault="00FF0BD7" w:rsidP="00AE4820">
            <w:pPr>
              <w:jc w:val="both"/>
              <w:rPr>
                <w:b/>
              </w:rPr>
            </w:pPr>
            <w:proofErr w:type="gramStart"/>
            <w:r w:rsidRPr="00FF0BD7">
              <w:rPr>
                <w:b/>
              </w:rPr>
              <w:t>деятель</w:t>
            </w:r>
            <w:r>
              <w:rPr>
                <w:b/>
              </w:rPr>
              <w:t>-</w:t>
            </w:r>
            <w:proofErr w:type="spellStart"/>
            <w:r w:rsidRPr="00FF0BD7">
              <w:rPr>
                <w:b/>
              </w:rPr>
              <w:t>ности</w:t>
            </w:r>
            <w:proofErr w:type="spellEnd"/>
            <w:proofErr w:type="gramEnd"/>
          </w:p>
        </w:tc>
        <w:tc>
          <w:tcPr>
            <w:tcW w:w="386" w:type="pct"/>
          </w:tcPr>
          <w:p w:rsidR="001441E7" w:rsidRPr="00FF0BD7" w:rsidRDefault="00FF0BD7" w:rsidP="00665BE9">
            <w:pPr>
              <w:jc w:val="center"/>
              <w:rPr>
                <w:b/>
              </w:rPr>
            </w:pPr>
            <w:r w:rsidRPr="00FF0BD7">
              <w:rPr>
                <w:b/>
              </w:rPr>
              <w:t>Основы смыслового чтения и работа с текстом</w:t>
            </w:r>
          </w:p>
        </w:tc>
      </w:tr>
      <w:tr w:rsidR="00290010" w:rsidRPr="00A661A6" w:rsidTr="00290010">
        <w:tc>
          <w:tcPr>
            <w:tcW w:w="219" w:type="pct"/>
          </w:tcPr>
          <w:p w:rsidR="001441E7" w:rsidRPr="00A661A6" w:rsidRDefault="001441E7" w:rsidP="00E8709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8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26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14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62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5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90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86" w:type="pct"/>
          </w:tcPr>
          <w:p w:rsidR="001441E7" w:rsidRPr="00A661A6" w:rsidRDefault="001441E7" w:rsidP="00665BE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0BD7" w:rsidRPr="00A661A6" w:rsidTr="00AE4820">
        <w:tc>
          <w:tcPr>
            <w:tcW w:w="5000" w:type="pct"/>
            <w:gridSpan w:val="11"/>
          </w:tcPr>
          <w:p w:rsidR="00FF0BD7" w:rsidRPr="00A661A6" w:rsidRDefault="00E87095" w:rsidP="00E87095">
            <w:pPr>
              <w:jc w:val="center"/>
              <w:rPr>
                <w:b/>
              </w:rPr>
            </w:pPr>
            <w:r w:rsidRPr="000937C4">
              <w:rPr>
                <w:b/>
                <w:sz w:val="28"/>
                <w:szCs w:val="28"/>
              </w:rPr>
              <w:t>Раздел 1. Безопасность человека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290010">
              <w:rPr>
                <w:b/>
                <w:sz w:val="28"/>
                <w:szCs w:val="28"/>
              </w:rPr>
              <w:t xml:space="preserve"> 28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 w:rsidRPr="005426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3.09 – 7.09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Особенности города как среды обитания человека.</w:t>
            </w:r>
          </w:p>
          <w:p w:rsidR="00C67EE8" w:rsidRPr="00CB6415" w:rsidRDefault="00C67EE8" w:rsidP="00C67EE8">
            <w:r>
              <w:t>С.4 - 9</w:t>
            </w:r>
          </w:p>
        </w:tc>
        <w:tc>
          <w:tcPr>
            <w:tcW w:w="481" w:type="pct"/>
          </w:tcPr>
          <w:p w:rsidR="00C67EE8" w:rsidRPr="00A31872" w:rsidRDefault="00C67EE8" w:rsidP="00C67EE8">
            <w:r w:rsidRPr="00A31872">
              <w:t>Знакомство с учебником. Изучение и анализ иллюстраций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Особенности города как среды обитания.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Знать отличия городского жителя от сельского.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t>Р: Преобразование практической задачи в познавательную.</w:t>
            </w:r>
          </w:p>
          <w:p w:rsidR="00C67EE8" w:rsidRDefault="00C67EE8" w:rsidP="00C67EE8">
            <w:pPr>
              <w:spacing w:before="180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понятиями горожанин и сельчанин.</w:t>
            </w:r>
          </w:p>
        </w:tc>
        <w:tc>
          <w:tcPr>
            <w:tcW w:w="395" w:type="pct"/>
          </w:tcPr>
          <w:p w:rsidR="00C67EE8" w:rsidRPr="00A661A6" w:rsidRDefault="00C67EE8" w:rsidP="00C67EE8">
            <w:pPr>
              <w:rPr>
                <w:b/>
              </w:rPr>
            </w:pPr>
            <w:r w:rsidRPr="000C0D30">
              <w:rPr>
                <w:rFonts w:ascii="SchoolBookCSanPin" w:hAnsi="SchoolBookCSanPin"/>
                <w:sz w:val="26"/>
              </w:rPr>
              <w:t xml:space="preserve">Формирование приемов работы с </w:t>
            </w:r>
            <w:r>
              <w:rPr>
                <w:rFonts w:ascii="SchoolBookCSanPin" w:hAnsi="SchoolBookCSanPin"/>
                <w:sz w:val="26"/>
              </w:rPr>
              <w:t>электронным приложением.</w:t>
            </w:r>
          </w:p>
        </w:tc>
        <w:tc>
          <w:tcPr>
            <w:tcW w:w="490" w:type="pct"/>
          </w:tcPr>
          <w:p w:rsidR="00C67EE8" w:rsidRPr="00CF55D4" w:rsidRDefault="00CF55D4" w:rsidP="00C67EE8">
            <w:pPr>
              <w:jc w:val="center"/>
              <w:rPr>
                <w:b/>
              </w:rPr>
            </w:pPr>
            <w:r w:rsidRPr="00CF55D4">
              <w:t>Использовать некоторые методы получения знаний, характерные для</w:t>
            </w:r>
            <w:r>
              <w:t xml:space="preserve"> безопасности человека по изучаемому разделу</w:t>
            </w:r>
          </w:p>
        </w:tc>
        <w:tc>
          <w:tcPr>
            <w:tcW w:w="386" w:type="pct"/>
          </w:tcPr>
          <w:p w:rsidR="00C67EE8" w:rsidRPr="00A661A6" w:rsidRDefault="00C67EE8" w:rsidP="00C67EE8">
            <w:pPr>
              <w:rPr>
                <w:b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 xml:space="preserve">Умение ориентироваться в содержании текста учебника. 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 – 14.09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Система обеспечения безопасности города.</w:t>
            </w:r>
          </w:p>
          <w:p w:rsidR="00C67EE8" w:rsidRPr="00CB6415" w:rsidRDefault="00C67EE8" w:rsidP="00C67EE8">
            <w:r>
              <w:t>С.10 - 13</w:t>
            </w:r>
          </w:p>
        </w:tc>
        <w:tc>
          <w:tcPr>
            <w:tcW w:w="481" w:type="pct"/>
          </w:tcPr>
          <w:p w:rsidR="00C67EE8" w:rsidRPr="00A31872" w:rsidRDefault="00C67EE8" w:rsidP="00C67EE8">
            <w:r w:rsidRPr="00A31872">
              <w:t xml:space="preserve">Формирование приемов работы с учебником и электронным приложением 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Службы, входящие в систему обеспечения безопасности города, номера телефонов и содержание информации </w:t>
            </w:r>
            <w:r>
              <w:rPr>
                <w:sz w:val="22"/>
              </w:rPr>
              <w:lastRenderedPageBreak/>
              <w:t>при их вызове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Уметь правильно сообщить по телефону в службу безопасности города (пожарная охрана, милиция, скорая помощь, служба газа) о </w:t>
            </w:r>
            <w:r>
              <w:rPr>
                <w:sz w:val="22"/>
              </w:rPr>
              <w:lastRenderedPageBreak/>
              <w:t>создавшейся опасной ситуации</w:t>
            </w:r>
          </w:p>
        </w:tc>
        <w:tc>
          <w:tcPr>
            <w:tcW w:w="662" w:type="pct"/>
          </w:tcPr>
          <w:p w:rsidR="00C67EE8" w:rsidRPr="00BD7802" w:rsidRDefault="00C67EE8" w:rsidP="00C67EE8">
            <w:pPr>
              <w:spacing w:before="180"/>
            </w:pPr>
            <w:r>
              <w:lastRenderedPageBreak/>
              <w:t>Р: П</w:t>
            </w:r>
            <w:r w:rsidRPr="00BD7802">
              <w:t>рименять установленные правила в планировании способа решения</w:t>
            </w:r>
            <w:r>
              <w:t>.</w:t>
            </w:r>
          </w:p>
          <w:p w:rsidR="00C67EE8" w:rsidRDefault="00C67EE8" w:rsidP="00C67EE8">
            <w:pPr>
              <w:spacing w:before="180"/>
            </w:pPr>
            <w:r>
              <w:t>П: С</w:t>
            </w:r>
            <w:r w:rsidRPr="00BD7802">
              <w:t xml:space="preserve">амостоятельно </w:t>
            </w:r>
            <w:r w:rsidRPr="00BD7802">
              <w:lastRenderedPageBreak/>
              <w:t>выделять и формулировать познавательную цель</w:t>
            </w:r>
            <w:r>
              <w:t>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Порядок вызова соответствующей службы.</w:t>
            </w:r>
          </w:p>
        </w:tc>
        <w:tc>
          <w:tcPr>
            <w:tcW w:w="395" w:type="pct"/>
          </w:tcPr>
          <w:p w:rsidR="00C67EE8" w:rsidRPr="000A0B3A" w:rsidRDefault="00C67EE8" w:rsidP="00C67EE8">
            <w:pPr>
              <w:rPr>
                <w:b/>
                <w:highlight w:val="yellow"/>
              </w:rPr>
            </w:pPr>
            <w:r w:rsidRPr="000C0D30">
              <w:rPr>
                <w:rFonts w:ascii="SchoolBookCSanPin" w:hAnsi="SchoolBookCSanPin"/>
                <w:sz w:val="26"/>
              </w:rPr>
              <w:t xml:space="preserve">Работа с </w:t>
            </w:r>
            <w:r>
              <w:rPr>
                <w:rFonts w:ascii="SchoolBookCSanPin" w:hAnsi="SchoolBookCSanPin"/>
                <w:sz w:val="26"/>
              </w:rPr>
              <w:t>электронным приложением</w:t>
            </w:r>
            <w:r w:rsidRPr="000C0D30">
              <w:rPr>
                <w:rFonts w:ascii="SchoolBookCSanPin" w:hAnsi="SchoolBookCSanPin"/>
                <w:sz w:val="26"/>
              </w:rPr>
              <w:t>, знакомство с презента</w:t>
            </w:r>
            <w:r w:rsidRPr="000C0D30">
              <w:rPr>
                <w:rFonts w:ascii="SchoolBookCSanPin" w:hAnsi="SchoolBookCSanPin"/>
                <w:sz w:val="26"/>
              </w:rPr>
              <w:lastRenderedPageBreak/>
              <w:t>цией</w:t>
            </w:r>
            <w:r>
              <w:rPr>
                <w:rFonts w:ascii="SchoolBookCSanPin" w:hAnsi="SchoolBookCSanPin"/>
                <w:sz w:val="26"/>
              </w:rPr>
              <w:t>.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A661A6" w:rsidRDefault="00C67EE8" w:rsidP="00C67EE8">
            <w:pPr>
              <w:rPr>
                <w:b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17.09 – 21.09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Дом</w:t>
            </w:r>
            <w:r>
              <w:t>,</w:t>
            </w:r>
            <w:r w:rsidRPr="00CB6415">
              <w:t xml:space="preserve"> в котором мы живём. </w:t>
            </w:r>
          </w:p>
          <w:p w:rsidR="00C67EE8" w:rsidRPr="00CB6415" w:rsidRDefault="00C67EE8" w:rsidP="00C67EE8">
            <w:r>
              <w:t>С.13 - 15</w:t>
            </w:r>
          </w:p>
        </w:tc>
        <w:tc>
          <w:tcPr>
            <w:tcW w:w="481" w:type="pct"/>
          </w:tcPr>
          <w:p w:rsidR="00C67EE8" w:rsidRPr="00A31872" w:rsidRDefault="00C67EE8" w:rsidP="00C67EE8">
            <w:r w:rsidRPr="00A31872">
              <w:t>Работа с учебником и электронным приложением, знакомство с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Возможные аварийные и опасные ситуации в жилище и источники их возникновения.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 том, какие опасные ситуации возможны в квартире и каковы их источники.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t>Р: Преобразование практической задачи в познавательную.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Об основных причинах возникновения опасных ситуаций в квартире</w:t>
            </w:r>
          </w:p>
        </w:tc>
        <w:tc>
          <w:tcPr>
            <w:tcW w:w="395" w:type="pct"/>
          </w:tcPr>
          <w:p w:rsidR="00C67EE8" w:rsidRPr="00A661A6" w:rsidRDefault="00C67EE8" w:rsidP="00C67EE8">
            <w:pPr>
              <w:rPr>
                <w:b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AE33F4" w:rsidRDefault="00C67EE8" w:rsidP="00C67EE8">
            <w:proofErr w:type="spellStart"/>
            <w:r w:rsidRPr="00B557FE">
              <w:t>Сопостовлять</w:t>
            </w:r>
            <w:proofErr w:type="spellEnd"/>
            <w:r w:rsidRPr="00B557FE">
              <w:t xml:space="preserve"> основные текстовые и </w:t>
            </w:r>
            <w:proofErr w:type="spellStart"/>
            <w:r w:rsidRPr="00B557FE">
              <w:t>внетекстовые</w:t>
            </w:r>
            <w:proofErr w:type="spellEnd"/>
            <w:r w:rsidRPr="00B557FE">
              <w:t xml:space="preserve"> компоненты</w:t>
            </w:r>
            <w:r>
              <w:t xml:space="preserve"> (объяснение</w:t>
            </w:r>
            <w:r w:rsidRPr="00AE33F4">
              <w:t>)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24.09 – 28.09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Пожар. </w:t>
            </w:r>
          </w:p>
          <w:p w:rsidR="00C67EE8" w:rsidRPr="00CB6415" w:rsidRDefault="00C67EE8" w:rsidP="00C67EE8">
            <w:r>
              <w:t>С.16 - 30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 w:rsidRPr="00665BE9">
              <w:t>Работа с учебником, иллюстрациями</w:t>
            </w:r>
            <w:r>
              <w:t>, решение задач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Поражающие факторы, причины и последствия пожаров.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 правилах поведения при пожарах в доме и способах эвакуации из горящего помещения.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 xml:space="preserve">Р: Применять установленные рекомендации. 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Правильно действовать в случае пожара в доме.</w:t>
            </w:r>
          </w:p>
        </w:tc>
        <w:tc>
          <w:tcPr>
            <w:tcW w:w="395" w:type="pct"/>
          </w:tcPr>
          <w:p w:rsidR="00C67EE8" w:rsidRPr="000A0B3A" w:rsidRDefault="00C67EE8" w:rsidP="00C67EE8">
            <w:pPr>
              <w:rPr>
                <w:b/>
                <w:highlight w:val="yellow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 – 5.10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Затопление квартиры.</w:t>
            </w:r>
          </w:p>
          <w:p w:rsidR="00C67EE8" w:rsidRPr="00CB6415" w:rsidRDefault="00C67EE8" w:rsidP="00C67EE8">
            <w:r>
              <w:t>С. 32 - 35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решение заданий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поведения при затоплении жилища.</w:t>
            </w:r>
          </w:p>
        </w:tc>
        <w:tc>
          <w:tcPr>
            <w:tcW w:w="614" w:type="pct"/>
          </w:tcPr>
          <w:p w:rsidR="00C67EE8" w:rsidRPr="00750E0D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Основные причины затопления жилища и меры по его предотвращению; правила поведения при затоплении жилища.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 xml:space="preserve">Р: Применять установленные рекомендации. 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действовать в случае затопления жилища.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8.10 – 12.10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Электричество. </w:t>
            </w:r>
          </w:p>
          <w:p w:rsidR="00C67EE8" w:rsidRPr="00CB6415" w:rsidRDefault="00C67EE8" w:rsidP="00C67EE8">
            <w:r>
              <w:t>С.36 - 39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 xml:space="preserve">Работа с учебником, иллюстрациями, решение </w:t>
            </w:r>
            <w:r>
              <w:lastRenderedPageBreak/>
              <w:t>заданий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lastRenderedPageBreak/>
              <w:t xml:space="preserve">Правила безопасности при пользовании </w:t>
            </w:r>
            <w:r>
              <w:rPr>
                <w:sz w:val="22"/>
              </w:rPr>
              <w:lastRenderedPageBreak/>
              <w:t>электрическими приборами.</w:t>
            </w:r>
          </w:p>
        </w:tc>
        <w:tc>
          <w:tcPr>
            <w:tcW w:w="614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Почему опасно электричество и в чем это заключается;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 xml:space="preserve">как уберечь себя </w:t>
            </w:r>
            <w:r>
              <w:rPr>
                <w:sz w:val="22"/>
              </w:rPr>
              <w:lastRenderedPageBreak/>
              <w:t>от поражения электрическим током.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lastRenderedPageBreak/>
              <w:t xml:space="preserve">Р: Преобразование практической задачи в </w:t>
            </w:r>
            <w:r>
              <w:lastRenderedPageBreak/>
              <w:t>познавательную.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lastRenderedPageBreak/>
              <w:t xml:space="preserve">Иметь представление об </w:t>
            </w:r>
            <w:proofErr w:type="spellStart"/>
            <w:r>
              <w:rPr>
                <w:sz w:val="22"/>
              </w:rPr>
              <w:t>электротрав</w:t>
            </w:r>
            <w:r>
              <w:rPr>
                <w:sz w:val="22"/>
              </w:rPr>
              <w:lastRenderedPageBreak/>
              <w:t>мах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(мультимедийным </w:t>
            </w:r>
            <w:r>
              <w:rPr>
                <w:rFonts w:ascii="SchoolBookCSanPin" w:hAnsi="SchoolBookCSanPin"/>
                <w:sz w:val="26"/>
              </w:rPr>
              <w:lastRenderedPageBreak/>
              <w:t>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 – 19.10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Опасные вещества. </w:t>
            </w:r>
          </w:p>
          <w:p w:rsidR="00C67EE8" w:rsidRPr="00CB6415" w:rsidRDefault="00C67EE8" w:rsidP="00C67EE8">
            <w:r>
              <w:t>С.40 - 45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ответы на вопросы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Действие на организм человека опасных веществ и правила обращения с ними.</w:t>
            </w:r>
          </w:p>
        </w:tc>
        <w:tc>
          <w:tcPr>
            <w:tcW w:w="614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В чем заключается опасность средств бытовой химии, газа, лекарств, и как они действуют на организм человека;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какое отрицательное влияние на организм оказывают недоброкачественные продукты питания, и как избежать пищевого отравления.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t>Р: Преобразование практической задачи в познавательную.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Правильно обращаться с опасными веществами;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грамотно действовать в случае появления запаха газа.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 – 26.10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Взрыв и обрушение дома. </w:t>
            </w:r>
          </w:p>
          <w:p w:rsidR="00C67EE8" w:rsidRPr="00CB6415" w:rsidRDefault="00C67EE8" w:rsidP="00C67EE8">
            <w:r>
              <w:t>С. 46 - 48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задачи, ответы на вопросы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Правила безопасного поведения при взрывах и обрушениях конструкций.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Знать, почему происходят взрывы в жилых зданиях и правила безопасного поведения в этих случаях.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t>Р: Преобразование практической задачи в познавательную.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</w:pPr>
            <w:r>
              <w:rPr>
                <w:sz w:val="22"/>
              </w:rPr>
              <w:t>Уметь действовать при взрыве в квартире (доме).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 – 9.11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Захлопнулась дверь (сломался замок, </w:t>
            </w:r>
            <w:r w:rsidRPr="00CB6415">
              <w:lastRenderedPageBreak/>
              <w:t>потерялся ключ).</w:t>
            </w:r>
          </w:p>
          <w:p w:rsidR="00C67EE8" w:rsidRPr="00CB6415" w:rsidRDefault="00C67EE8" w:rsidP="00C67EE8">
            <w:r>
              <w:t>С.49 - 50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lastRenderedPageBreak/>
              <w:t>Решение заданий из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Утеря ключа, поломка замка.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Чего нельзя делать, когда потерян ключ.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t xml:space="preserve">Р: Преобразование практической </w:t>
            </w:r>
            <w:r>
              <w:lastRenderedPageBreak/>
              <w:t>задачи в познавательную.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>Знать о способах предотвра</w:t>
            </w:r>
            <w:r>
              <w:lastRenderedPageBreak/>
              <w:t>щения ситуации, когда невозможно попасть домой.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(мультимедийным </w:t>
            </w:r>
            <w:r>
              <w:rPr>
                <w:rFonts w:ascii="SchoolBookCSanPin" w:hAnsi="SchoolBookCSanPin"/>
                <w:sz w:val="26"/>
              </w:rPr>
              <w:lastRenderedPageBreak/>
              <w:t>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 xml:space="preserve">Умение ориентироваться в содержании текста </w:t>
            </w: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lastRenderedPageBreak/>
              <w:t>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 – 16.11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Гололёд.</w:t>
            </w:r>
          </w:p>
          <w:p w:rsidR="00C67EE8" w:rsidRPr="00CB6415" w:rsidRDefault="00C67EE8" w:rsidP="00C67EE8">
            <w:r>
              <w:t>С.50 - 51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 плакатами,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Гололед, гололедица.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безопасного поведения во время гололеда.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t>Р: Преобразование практической задачи в познавательную.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1F35F3" w:rsidRDefault="00C67EE8" w:rsidP="00C67EE8">
            <w:pPr>
              <w:spacing w:before="180"/>
              <w:jc w:val="center"/>
            </w:pPr>
            <w:r w:rsidRPr="001F35F3">
              <w:t>Умение вести диалог на основе равноправных отношений и взаимного уважения.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 – 23.11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Толпа.</w:t>
            </w:r>
          </w:p>
          <w:p w:rsidR="00C67EE8" w:rsidRPr="00CB6415" w:rsidRDefault="00C67EE8" w:rsidP="00C67EE8">
            <w:r>
              <w:t>С.51 - 54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работа в группах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Как уцелеть в толпе, действия при паническом бегстве.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безопасного поведения в толпе.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</w:pPr>
            <w:r>
              <w:t>Р: Применять установленные рекомендации.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1F35F3" w:rsidRDefault="00C67EE8" w:rsidP="00C67EE8">
            <w:pPr>
              <w:spacing w:before="180"/>
              <w:jc w:val="center"/>
            </w:pPr>
            <w:r w:rsidRPr="001F35F3">
              <w:t>Умение вести диалог на основе равноправных отношений и взаимного уважения.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 – 30.11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Опасность нападения собак.</w:t>
            </w:r>
          </w:p>
          <w:p w:rsidR="00C67EE8" w:rsidRPr="00CB6415" w:rsidRDefault="00C67EE8" w:rsidP="00C67EE8">
            <w:r>
              <w:t>С.54 - 56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 на 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Что делать, если напала собака.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безопасного поведения при встрече с собакой.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 П: Установление аналогий.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Ставить вопросы.</w:t>
            </w:r>
          </w:p>
        </w:tc>
        <w:tc>
          <w:tcPr>
            <w:tcW w:w="435" w:type="pct"/>
          </w:tcPr>
          <w:p w:rsidR="00C67EE8" w:rsidRPr="001F35F3" w:rsidRDefault="00C67EE8" w:rsidP="00C67EE8">
            <w:pPr>
              <w:spacing w:before="180"/>
              <w:jc w:val="center"/>
            </w:pPr>
            <w:r w:rsidRPr="001F35F3">
              <w:t xml:space="preserve">Умение вести диалог на основе равноправных отношений и </w:t>
            </w:r>
            <w:r w:rsidRPr="001F35F3">
              <w:lastRenderedPageBreak/>
              <w:t>взаимного уважения.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 – 7.12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Транспорт – зона повышенной опасности.</w:t>
            </w:r>
          </w:p>
          <w:p w:rsidR="00C67EE8" w:rsidRPr="00CB6415" w:rsidRDefault="00C67EE8" w:rsidP="00C67EE8">
            <w:r>
              <w:t>С.57 - 60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Формирование понятий о видах транспорта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 w:rsidRPr="00CB6415">
              <w:t>Причины транспортных аварий. Правила безопасного поведения на транспорте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ind w:firstLine="426"/>
            </w:pPr>
            <w:r w:rsidRPr="00CB6415">
              <w:t>а) знать основные причины транспортных происшествий и правила безопасного поведения при пользовании транспортом;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 w:rsidRPr="00CB6415">
              <w:t>б) уметь правильно действовать в случае захвата транспортного средства террористами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Уметь действовать самостоятельно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К: Ставить вопросы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Сформулировать основные правила безопасного поведения в любом транспортном средстве.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 – 28.12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Общественный и городской транспорт. </w:t>
            </w:r>
          </w:p>
          <w:p w:rsidR="00C67EE8" w:rsidRPr="00CB6415" w:rsidRDefault="00C67EE8" w:rsidP="00C67EE8">
            <w:r>
              <w:t>С.60 - 66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 учебника, работа с плакатами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об основных видах опасных и аварийных ситуаций в общественном транспорте (автобусе, трамвае, троллейбусе, метро) и правилах безопасного поведения.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действовать в случае аварийной ситуации в общественном транспорте.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Уметь действовать самостоятельно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К: Ставить вопросы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t>Сформулировать основные правила безопасного поведения в общественном транспорте.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 – 18.01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Железнодорожный транспорт. </w:t>
            </w:r>
          </w:p>
          <w:p w:rsidR="00C67EE8" w:rsidRPr="00CB6415" w:rsidRDefault="00C67EE8" w:rsidP="00C67EE8">
            <w:r>
              <w:t>С.69 - 71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плакатами, иллюстрациями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Правила безопасного поведения пассажиров при следовании </w:t>
            </w:r>
            <w:r>
              <w:rPr>
                <w:sz w:val="22"/>
              </w:rPr>
              <w:lastRenderedPageBreak/>
              <w:t>железнодорожным транспортом.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Уметь правильно действовать в опасных и аварийных ситуациях на </w:t>
            </w:r>
            <w:r>
              <w:rPr>
                <w:sz w:val="22"/>
              </w:rPr>
              <w:lastRenderedPageBreak/>
              <w:t>железнодорожном транспорте.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lastRenderedPageBreak/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Уметь </w:t>
            </w:r>
            <w:r>
              <w:lastRenderedPageBreak/>
              <w:t>действовать самостоятельно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К: Ставить вопросы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Сформулировать основные правила безопасного поведения </w:t>
            </w:r>
            <w:r>
              <w:rPr>
                <w:sz w:val="22"/>
              </w:rPr>
              <w:lastRenderedPageBreak/>
              <w:t>на железнодорожном транспорте.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(мультимедийным учебным </w:t>
            </w:r>
            <w:r>
              <w:rPr>
                <w:rFonts w:ascii="SchoolBookCSanPin" w:hAnsi="SchoolBookCSanPin"/>
                <w:sz w:val="26"/>
              </w:rPr>
              <w:lastRenderedPageBreak/>
              <w:t>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 – 25.01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Авиационный транспорт.</w:t>
            </w:r>
          </w:p>
          <w:p w:rsidR="00C67EE8" w:rsidRPr="00CB6415" w:rsidRDefault="00C67EE8" w:rsidP="00C67EE8">
            <w:r>
              <w:t>С.72 - 74</w:t>
            </w:r>
            <w:r w:rsidRPr="00CB6415">
              <w:t xml:space="preserve"> 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заданий, работа в группах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безопасного поведения пассажиров при следовании авиационным транспортом.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действовать в опасных и аварийных ситуациях на авиационном транспорте.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Уметь действовать самостоятельно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К: Ставить вопросы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t>Сформулировать основные правила безопасного поведения на авиационном транспорте.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 – 1.02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Морской и речной транспорт.</w:t>
            </w:r>
          </w:p>
          <w:p w:rsidR="00C67EE8" w:rsidRPr="00CB6415" w:rsidRDefault="00C67EE8" w:rsidP="00C67EE8">
            <w:r>
              <w:t>С.75 - 78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решение задач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поведения при посадке в любое спасательное средство, а также в случае, если человек оказался за бортом судна;</w:t>
            </w:r>
          </w:p>
        </w:tc>
        <w:tc>
          <w:tcPr>
            <w:tcW w:w="614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Уметь пользоваться спасательным жилетом;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правильно действовать в аварийной ситуации.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Уметь действовать самостоятельно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К: Ставить вопросы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Default="00C67EE8" w:rsidP="00C67EE8">
            <w:pPr>
              <w:ind w:firstLine="426"/>
              <w:rPr>
                <w:sz w:val="22"/>
              </w:rPr>
            </w:pPr>
            <w:r>
              <w:rPr>
                <w:sz w:val="22"/>
              </w:rPr>
              <w:t>Сформулировать основные правила безопасного поведения на морском и речном транспорте.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4.02 – 8.02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Психологические основы самозащиты.</w:t>
            </w:r>
          </w:p>
          <w:p w:rsidR="00C67EE8" w:rsidRPr="00CB6415" w:rsidRDefault="00C67EE8" w:rsidP="00C67EE8">
            <w:r>
              <w:t>С.80 - 83</w:t>
            </w:r>
            <w:r w:rsidRPr="00CB6415">
              <w:t xml:space="preserve"> 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заданий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основные психологические приемы самозащиты (язык жестов и манера поведения, уверенность и спокойствие, преодоление страха);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правильно оценить обстановку и грамотно действовать в опасных ситуациях.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Владеть понятиями и </w:t>
            </w:r>
            <w:proofErr w:type="spellStart"/>
            <w:r>
              <w:t>премами</w:t>
            </w:r>
            <w:proofErr w:type="spellEnd"/>
            <w:r>
              <w:t xml:space="preserve"> самозащиты.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 xml:space="preserve">К: Представлять свои взгляды, </w:t>
            </w:r>
            <w:r>
              <w:lastRenderedPageBreak/>
              <w:t>вступать в диалог.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О манере поведения и о языке жестов.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 – 15.02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Ситуации в доме (квартире). </w:t>
            </w:r>
          </w:p>
          <w:p w:rsidR="00C67EE8" w:rsidRPr="00CB6415" w:rsidRDefault="00C67EE8" w:rsidP="00C67EE8">
            <w:r>
              <w:t>С.83 - 86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задачи, работа с учебником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о характерных криминогенных ситуациях.</w:t>
            </w:r>
          </w:p>
        </w:tc>
        <w:tc>
          <w:tcPr>
            <w:tcW w:w="614" w:type="pct"/>
          </w:tcPr>
          <w:p w:rsidR="00C67EE8" w:rsidRPr="00290010" w:rsidRDefault="00C67EE8" w:rsidP="00C67EE8">
            <w:pPr>
              <w:spacing w:before="180"/>
              <w:jc w:val="center"/>
            </w:pPr>
            <w:r w:rsidRPr="00290010">
              <w:rPr>
                <w:sz w:val="22"/>
              </w:rPr>
              <w:t>Уметь правильно действовать в криминогенных ситуациях.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Владеть методами противодействия злоумышленникам.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Представлять свои взгляды, вступать в диалог.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противодействовать злоумышленнику.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 – 22.02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Ситуации в подъезде. </w:t>
            </w:r>
          </w:p>
          <w:p w:rsidR="00C67EE8" w:rsidRPr="00CB6415" w:rsidRDefault="00C67EE8" w:rsidP="00C67EE8">
            <w:r>
              <w:t>С.87 - 89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вопросы, ознакомление с плакатами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о характерных криминогенных ситуациях.</w:t>
            </w:r>
          </w:p>
        </w:tc>
        <w:tc>
          <w:tcPr>
            <w:tcW w:w="614" w:type="pct"/>
          </w:tcPr>
          <w:p w:rsidR="00C67EE8" w:rsidRPr="00290010" w:rsidRDefault="00C67EE8" w:rsidP="00C67EE8">
            <w:pPr>
              <w:spacing w:before="180"/>
              <w:jc w:val="center"/>
            </w:pPr>
            <w:r w:rsidRPr="00290010">
              <w:rPr>
                <w:sz w:val="22"/>
              </w:rPr>
              <w:t>Уметь правильно действовать в криминогенных ситуациях.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Владеть методами противодействия злоумышленникам.</w:t>
            </w:r>
          </w:p>
          <w:p w:rsidR="00C67EE8" w:rsidRPr="00CB6415" w:rsidRDefault="00C67EE8" w:rsidP="00C67EE8">
            <w:pPr>
              <w:spacing w:before="180"/>
              <w:jc w:val="center"/>
            </w:pPr>
            <w:r>
              <w:t>К: Аргументировать свою точку зрения.</w:t>
            </w: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противодействовать злоумышленнику.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 – 1.03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Ситуации на улице. </w:t>
            </w:r>
          </w:p>
          <w:p w:rsidR="00C67EE8" w:rsidRPr="00CB6415" w:rsidRDefault="00C67EE8" w:rsidP="00C67EE8">
            <w:r>
              <w:t>С.89 - 91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Решение задачи</w:t>
            </w:r>
          </w:p>
        </w:tc>
        <w:tc>
          <w:tcPr>
            <w:tcW w:w="526" w:type="pct"/>
          </w:tcPr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Об опасном времени суток и опасных местах, при нахождении в которых возрастает степень угрозы личной безопасности;</w:t>
            </w:r>
          </w:p>
          <w:p w:rsidR="00C67EE8" w:rsidRDefault="00C67EE8" w:rsidP="00C67EE8">
            <w:pPr>
              <w:rPr>
                <w:sz w:val="22"/>
              </w:rPr>
            </w:pPr>
            <w:r>
              <w:rPr>
                <w:sz w:val="22"/>
              </w:rPr>
              <w:t>правила безопасного поведения на улице;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>Уметь избегать опасных домогательств на улице со стороны злоумышленников и насильников.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К</w:t>
            </w:r>
            <w:r>
              <w:rPr>
                <w:sz w:val="22"/>
              </w:rPr>
              <w:t>ак надо себя вести при встрече с незнакомым человеком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Аргументировать свою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>Умение противодействовать злоумышленнику.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4.03 – 8.03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Как избежать опасных домогательств и насилия.</w:t>
            </w:r>
          </w:p>
          <w:p w:rsidR="00C67EE8" w:rsidRPr="00CB6415" w:rsidRDefault="00C67EE8" w:rsidP="00C67EE8">
            <w:r>
              <w:t>С.92 - 94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 и задания из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о характерных криминогенных ситуациях.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избегать опасных домогательств со стороны злоумышленников и насильников.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К</w:t>
            </w:r>
            <w:r>
              <w:rPr>
                <w:sz w:val="22"/>
              </w:rPr>
              <w:t>ак надо себя вести при встрече с незнакомым человеком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Аргументировать свою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противодействовать злоумышленнику.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11.03 – 15.03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Загрязнение воды. </w:t>
            </w:r>
          </w:p>
          <w:p w:rsidR="00C67EE8" w:rsidRPr="00CB6415" w:rsidRDefault="00C67EE8" w:rsidP="00C67EE8">
            <w:r>
              <w:t>С.95 - 97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Определение способов получения чистой воды, работа с учебником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Иметь представление о требованиях, предъявляемых к качеству питьевой воды, способах очистки воды в быту.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Научиться очищать воду кипячением, фильтрацией, вымораживанием.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Умение характеризовать, объяснять.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 xml:space="preserve">К: Представлять свои взгляды и уметь их </w:t>
            </w:r>
            <w:proofErr w:type="gramStart"/>
            <w:r>
              <w:t>выражать..</w:t>
            </w:r>
            <w:proofErr w:type="gramEnd"/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55118" w:rsidRDefault="00C67EE8" w:rsidP="00C67EE8">
            <w:pPr>
              <w:spacing w:before="180"/>
              <w:jc w:val="center"/>
            </w:pPr>
            <w:r>
              <w:t>Внутренняя позиция</w:t>
            </w:r>
            <w:r w:rsidRPr="00C55118">
              <w:t xml:space="preserve"> школьника на основе положительного отношения к </w:t>
            </w:r>
            <w:r>
              <w:t>экологии.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 – 22.03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Загрязнение воздуха. </w:t>
            </w:r>
          </w:p>
          <w:p w:rsidR="00C67EE8" w:rsidRPr="00CB6415" w:rsidRDefault="00C67EE8" w:rsidP="00C67EE8">
            <w:r>
              <w:t>С.98 - 100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плакатами, иллюстрациями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 xml:space="preserve">Иметь представление о требованиях, предъявляемых </w:t>
            </w:r>
            <w:proofErr w:type="gramStart"/>
            <w:r>
              <w:rPr>
                <w:sz w:val="22"/>
              </w:rPr>
              <w:t>к воздуха</w:t>
            </w:r>
            <w:proofErr w:type="gramEnd"/>
            <w:r>
              <w:rPr>
                <w:sz w:val="22"/>
              </w:rPr>
              <w:t>, способах очистки воздуха в быту.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Как можно уменьшить неблагоприятное воздействие загрязненного воздуха на здоровье людей.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Умение характеризовать, объяснять.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 xml:space="preserve">К: Представлять свои взгляды и уметь их </w:t>
            </w:r>
            <w:proofErr w:type="gramStart"/>
            <w:r>
              <w:lastRenderedPageBreak/>
              <w:t>выражать..</w:t>
            </w:r>
            <w:proofErr w:type="gramEnd"/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55118" w:rsidRDefault="00C67EE8" w:rsidP="00C67EE8">
            <w:pPr>
              <w:spacing w:before="180"/>
              <w:jc w:val="center"/>
            </w:pPr>
            <w:r>
              <w:lastRenderedPageBreak/>
              <w:t>Внутренняя позиция</w:t>
            </w:r>
            <w:r w:rsidRPr="00C55118">
              <w:t xml:space="preserve"> школьника на основе положительного отношения к </w:t>
            </w:r>
            <w:r>
              <w:t>экологии.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1.04 – 5.04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Загрязнение почвы. </w:t>
            </w:r>
          </w:p>
          <w:p w:rsidR="00C67EE8" w:rsidRPr="00CB6415" w:rsidRDefault="00C67EE8" w:rsidP="00C67EE8">
            <w:r>
              <w:t>С.100 - 102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ответить на вопросы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Свалки мусора, сточные воды.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понятиями. Снос плодородных земель, опустынивание, загрязнение отходами.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рекомендации</w:t>
            </w:r>
          </w:p>
          <w:p w:rsidR="00C67EE8" w:rsidRDefault="00C67EE8" w:rsidP="00C67EE8">
            <w:pPr>
              <w:spacing w:before="180"/>
              <w:jc w:val="center"/>
            </w:pPr>
            <w:r>
              <w:t>П: Умение характеризовать, объяснять.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 xml:space="preserve">К: Представлять свои взгляды и уметь их </w:t>
            </w:r>
            <w:proofErr w:type="gramStart"/>
            <w:r>
              <w:t>выражать..</w:t>
            </w:r>
            <w:proofErr w:type="gramEnd"/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55118" w:rsidRDefault="00C67EE8" w:rsidP="00C67EE8">
            <w:pPr>
              <w:spacing w:before="180"/>
              <w:jc w:val="center"/>
            </w:pPr>
            <w:r>
              <w:t>Внутренняя позиция</w:t>
            </w:r>
            <w:r w:rsidRPr="00C55118">
              <w:t xml:space="preserve"> школьника на основе положительного отношения к </w:t>
            </w:r>
            <w:r>
              <w:t>экологии.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8.04 – 12.04</w:t>
            </w:r>
          </w:p>
        </w:tc>
        <w:tc>
          <w:tcPr>
            <w:tcW w:w="484" w:type="pct"/>
          </w:tcPr>
          <w:p w:rsidR="00C67EE8" w:rsidRPr="00CB6415" w:rsidRDefault="00C67EE8" w:rsidP="00C67EE8">
            <w:r w:rsidRPr="00CB6415">
              <w:t>Фильтрующие гражданские противогазы</w:t>
            </w:r>
            <w:r>
              <w:t>с.102 - 103</w:t>
            </w:r>
            <w:r w:rsidRPr="00CB6415">
              <w:t>.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Ознакомление с противогазом,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О назначении и принципе действия детского противогаза ПДФ-2Ш и гражданского противогаза ГП-7;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Подбирать размер шлем-маски противогаза;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правила по выбору противогаза.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одевать и снимать противогаз.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Умение работать в группе.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Разбираться в видах и назначении противогазов.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 – 19.04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Пользование противогазом.</w:t>
            </w:r>
          </w:p>
          <w:p w:rsidR="00C67EE8" w:rsidRPr="00CB6415" w:rsidRDefault="00C67EE8" w:rsidP="00C67EE8">
            <w:r>
              <w:t>С.103 - 105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Практические занятия по надеванию противогаза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Правила использования гражданских противогазов.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Положения противогаза: походное, наготове, боевое.</w:t>
            </w:r>
          </w:p>
        </w:tc>
        <w:tc>
          <w:tcPr>
            <w:tcW w:w="662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Порядок перевода противогаза в боевое положение.</w:t>
            </w:r>
          </w:p>
        </w:tc>
        <w:tc>
          <w:tcPr>
            <w:tcW w:w="435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правила по выбору противогаза.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 xml:space="preserve">одевать и снимать </w:t>
            </w:r>
            <w:r>
              <w:rPr>
                <w:sz w:val="22"/>
              </w:rPr>
              <w:lastRenderedPageBreak/>
              <w:t>противогаз.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Умение работать в группе.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 – 26.04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Детские противогазы</w:t>
            </w:r>
          </w:p>
          <w:p w:rsidR="00C67EE8" w:rsidRPr="00CB6415" w:rsidRDefault="00C67EE8" w:rsidP="00C67EE8">
            <w:r>
              <w:t>С.105 - 107</w:t>
            </w:r>
            <w:r w:rsidRPr="00CB6415">
              <w:t>.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Практическое упражнение по подбору и использованию противогаза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Отличия детских противогазов от гражданских.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Особенности использование детской маски. Положение лямок упоров.</w:t>
            </w:r>
          </w:p>
        </w:tc>
        <w:tc>
          <w:tcPr>
            <w:tcW w:w="662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Подбирать и регулировать детский противогаз.</w:t>
            </w:r>
          </w:p>
        </w:tc>
        <w:tc>
          <w:tcPr>
            <w:tcW w:w="435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правила по выбору противогаза.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одевать и снимать противогаз.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Умение работать в группе.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A661A6" w:rsidTr="002B0486">
        <w:tc>
          <w:tcPr>
            <w:tcW w:w="5000" w:type="pct"/>
            <w:gridSpan w:val="11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 w:rsidRPr="00DF18B6">
              <w:rPr>
                <w:b/>
                <w:sz w:val="28"/>
                <w:szCs w:val="28"/>
              </w:rPr>
              <w:t>Раздел 2. Основы медицинских знаний. Правила оказания первой медицинской помощи</w:t>
            </w:r>
            <w:r>
              <w:rPr>
                <w:b/>
                <w:sz w:val="28"/>
                <w:szCs w:val="28"/>
              </w:rPr>
              <w:t xml:space="preserve"> – 3 часа.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29.04 – 3.05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Виды ранений и их причины, характеристика кровотечений.</w:t>
            </w:r>
          </w:p>
          <w:p w:rsidR="00C67EE8" w:rsidRPr="00CB6415" w:rsidRDefault="00C67EE8" w:rsidP="00C67EE8">
            <w:r>
              <w:t>С.110 - 111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Работа с учебником, презентацией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Характеристика повреждений и их причины.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Различать по характерным признакам повреждения.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правила по оказанию доврачебной помощи.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характеризовать различные травмы.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Умение работать в группе.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правилами оказания первой медицинской помощи.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F55D4" w:rsidP="00C67EE8">
            <w:pPr>
              <w:jc w:val="center"/>
              <w:rPr>
                <w:b/>
                <w:sz w:val="20"/>
                <w:szCs w:val="20"/>
              </w:rPr>
            </w:pPr>
            <w:r w:rsidRPr="00CF55D4">
              <w:t>Использовать некоторые методы получения знаний, характерные для</w:t>
            </w:r>
            <w:r>
              <w:t xml:space="preserve"> безопасности человека по изучаемому разделу</w:t>
            </w: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разбираться в видах травм.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6.05 – 10.05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Оказание ПМП при </w:t>
            </w:r>
            <w:r w:rsidRPr="00CB6415">
              <w:lastRenderedPageBreak/>
              <w:t>некоторых видах повреждений.</w:t>
            </w:r>
          </w:p>
          <w:p w:rsidR="00C67EE8" w:rsidRPr="00CB6415" w:rsidRDefault="00C67EE8" w:rsidP="00C67EE8">
            <w:r>
              <w:t>С.111 - 115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lastRenderedPageBreak/>
              <w:t xml:space="preserve">Ознакомление с </w:t>
            </w:r>
            <w:r>
              <w:lastRenderedPageBreak/>
              <w:t>презентацией, работа с учебником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Основные правила </w:t>
            </w:r>
            <w:r>
              <w:rPr>
                <w:sz w:val="22"/>
              </w:rPr>
              <w:lastRenderedPageBreak/>
              <w:t>оказания первой медицинской помощи при различных видах повреждений;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Иметь представление о </w:t>
            </w:r>
            <w:r>
              <w:rPr>
                <w:sz w:val="22"/>
              </w:rPr>
              <w:lastRenderedPageBreak/>
              <w:t>правилах оказания первой медицинской помощи при значительных повреждениях, при глубоких и обширных ранениях, при ушибах и растяжениях.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lastRenderedPageBreak/>
              <w:t xml:space="preserve">Р: Применять </w:t>
            </w:r>
            <w:r>
              <w:lastRenderedPageBreak/>
              <w:t>установленные правила по оказанию доврачебной помощи.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характеризовать различные травмы.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Умение работать в группе.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 xml:space="preserve">Владеть </w:t>
            </w:r>
            <w:r>
              <w:lastRenderedPageBreak/>
              <w:t>правилами оказания первой медицинской помощи.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МУП </w:t>
            </w:r>
            <w:r>
              <w:rPr>
                <w:rFonts w:ascii="SchoolBookCSanPin" w:hAnsi="SchoolBookCSanPin"/>
                <w:sz w:val="26"/>
              </w:rPr>
              <w:lastRenderedPageBreak/>
              <w:t>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C67EE8" w:rsidRDefault="00C67EE8" w:rsidP="00C67EE8">
            <w:pPr>
              <w:jc w:val="center"/>
              <w:rPr>
                <w:sz w:val="20"/>
                <w:szCs w:val="20"/>
              </w:rPr>
            </w:pPr>
            <w:r w:rsidRPr="00C67EE8">
              <w:rPr>
                <w:sz w:val="20"/>
                <w:szCs w:val="20"/>
              </w:rPr>
              <w:t xml:space="preserve">Умение пользоваться </w:t>
            </w:r>
            <w:r w:rsidRPr="00C67EE8">
              <w:rPr>
                <w:sz w:val="20"/>
                <w:szCs w:val="20"/>
              </w:rPr>
              <w:lastRenderedPageBreak/>
              <w:t>справочной информацией</w:t>
            </w:r>
          </w:p>
        </w:tc>
      </w:tr>
      <w:tr w:rsidR="00C67EE8" w:rsidRPr="00A661A6" w:rsidTr="00290010">
        <w:tc>
          <w:tcPr>
            <w:tcW w:w="219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308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 – 17.05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Оказание ПМП при кровотечениях. </w:t>
            </w:r>
          </w:p>
          <w:p w:rsidR="00C67EE8" w:rsidRPr="00CB6415" w:rsidRDefault="00C67EE8" w:rsidP="00C67EE8">
            <w:r>
              <w:t>С.114 - 115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Практические занятия по способам остановки кровотечений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Оказание помощи при разных кровотечениях.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Уметь оказать первую помощь при незначительных ранениях.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правила по оказанию доврачебной помощи.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характеризовать различные травмы.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Умение работать в группе.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Владеть правилами оказания первой медицинской помощи.</w:t>
            </w:r>
          </w:p>
        </w:tc>
        <w:tc>
          <w:tcPr>
            <w:tcW w:w="395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C67EE8" w:rsidRPr="0054267C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E87095" w:rsidTr="002B0486">
        <w:tc>
          <w:tcPr>
            <w:tcW w:w="5000" w:type="pct"/>
            <w:gridSpan w:val="11"/>
          </w:tcPr>
          <w:p w:rsidR="00C67EE8" w:rsidRPr="00665BE9" w:rsidRDefault="00C67EE8" w:rsidP="00C67EE8">
            <w:pPr>
              <w:jc w:val="center"/>
            </w:pPr>
            <w:r w:rsidRPr="00665BE9">
              <w:t>Раздел 3. Основы здорового образа жизни – 3 часа.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Pr="00E87095" w:rsidRDefault="00C67EE8" w:rsidP="00C67EE8">
            <w:pPr>
              <w:jc w:val="center"/>
            </w:pPr>
            <w:r>
              <w:t>32</w:t>
            </w:r>
          </w:p>
        </w:tc>
        <w:tc>
          <w:tcPr>
            <w:tcW w:w="308" w:type="pct"/>
          </w:tcPr>
          <w:p w:rsidR="00C67EE8" w:rsidRPr="00822A33" w:rsidRDefault="00C67EE8" w:rsidP="00C67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Движение и здоровье, нарушение осанки. </w:t>
            </w:r>
          </w:p>
          <w:p w:rsidR="00C67EE8" w:rsidRPr="00CB6415" w:rsidRDefault="00C67EE8" w:rsidP="00C67EE8">
            <w:r>
              <w:t>С.126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Двигательная активность - составляющая здорового образа жизни.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Иметь представление о важности двигательной активности для здоровья человека.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Преобразование практической задачи в познавательную.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Овладевать методами ЗОЖ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Умение работать в группе.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t>Умение вести здоровый образ жизни.</w:t>
            </w: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Pr="00E87095" w:rsidRDefault="00C67EE8" w:rsidP="00C67EE8">
            <w:pPr>
              <w:jc w:val="center"/>
            </w:pPr>
            <w:r>
              <w:t>33</w:t>
            </w:r>
          </w:p>
        </w:tc>
        <w:tc>
          <w:tcPr>
            <w:tcW w:w="308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484" w:type="pct"/>
          </w:tcPr>
          <w:p w:rsidR="00C67EE8" w:rsidRDefault="00C67EE8" w:rsidP="00C67EE8">
            <w:r w:rsidRPr="00CB6415">
              <w:t xml:space="preserve">Телевизор и </w:t>
            </w:r>
            <w:r w:rsidRPr="00CB6415">
              <w:lastRenderedPageBreak/>
              <w:t>компьютер. Развитие организма.</w:t>
            </w:r>
          </w:p>
          <w:p w:rsidR="00C67EE8" w:rsidRPr="00CB6415" w:rsidRDefault="00C67EE8" w:rsidP="00C67EE8">
            <w:r>
              <w:t>С.127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lastRenderedPageBreak/>
              <w:t xml:space="preserve">Ответы на </w:t>
            </w:r>
            <w:r>
              <w:lastRenderedPageBreak/>
              <w:t>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lastRenderedPageBreak/>
              <w:t xml:space="preserve">Развитие и </w:t>
            </w:r>
            <w:r>
              <w:rPr>
                <w:sz w:val="22"/>
              </w:rPr>
              <w:lastRenderedPageBreak/>
              <w:t>изменение организма в подростковом возрасте.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 xml:space="preserve">Знать о </w:t>
            </w:r>
            <w:r>
              <w:lastRenderedPageBreak/>
              <w:t>последствиях малоподвижного образа жизни. Об особенностях взросления.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lastRenderedPageBreak/>
              <w:t xml:space="preserve">Р: Применять </w:t>
            </w:r>
            <w:r>
              <w:lastRenderedPageBreak/>
              <w:t>установленные правила по охране здоровья.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Соблюдение гигиены.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Аргументировать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lastRenderedPageBreak/>
              <w:t xml:space="preserve">Правила </w:t>
            </w:r>
            <w:r>
              <w:lastRenderedPageBreak/>
              <w:t>личной гигиены. Режим дня.</w:t>
            </w: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lastRenderedPageBreak/>
              <w:t xml:space="preserve">Работа с </w:t>
            </w:r>
            <w:r>
              <w:rPr>
                <w:rFonts w:ascii="SchoolBookCSanPin" w:hAnsi="SchoolBookCSanPin"/>
                <w:sz w:val="26"/>
              </w:rPr>
              <w:lastRenderedPageBreak/>
              <w:t>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</w:t>
            </w: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lastRenderedPageBreak/>
              <w:t>ваться в содержании текста учебника.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Pr="00E87095" w:rsidRDefault="00C67EE8" w:rsidP="00C67EE8">
            <w:pPr>
              <w:jc w:val="center"/>
            </w:pPr>
            <w:r>
              <w:lastRenderedPageBreak/>
              <w:t>34</w:t>
            </w:r>
          </w:p>
        </w:tc>
        <w:tc>
          <w:tcPr>
            <w:tcW w:w="308" w:type="pct"/>
          </w:tcPr>
          <w:p w:rsidR="00C67EE8" w:rsidRPr="00E87095" w:rsidRDefault="00C67EE8" w:rsidP="00C67EE8">
            <w:pPr>
              <w:jc w:val="center"/>
            </w:pPr>
            <w:r w:rsidRPr="00822A33">
              <w:rPr>
                <w:b/>
                <w:sz w:val="20"/>
                <w:szCs w:val="20"/>
              </w:rPr>
              <w:t>20.05 – 24.05</w:t>
            </w:r>
          </w:p>
        </w:tc>
        <w:tc>
          <w:tcPr>
            <w:tcW w:w="484" w:type="pct"/>
          </w:tcPr>
          <w:p w:rsidR="00C67EE8" w:rsidRDefault="00C67EE8" w:rsidP="00C67EE8">
            <w:r w:rsidRPr="00CB6415">
              <w:t>Физическое и нравственное взросление человека.</w:t>
            </w:r>
          </w:p>
          <w:p w:rsidR="00C67EE8" w:rsidRPr="00CB6415" w:rsidRDefault="00C67EE8" w:rsidP="00C67EE8">
            <w:r>
              <w:t>С.132</w:t>
            </w:r>
          </w:p>
        </w:tc>
        <w:tc>
          <w:tcPr>
            <w:tcW w:w="481" w:type="pct"/>
          </w:tcPr>
          <w:p w:rsidR="00C67EE8" w:rsidRPr="00665BE9" w:rsidRDefault="00C67EE8" w:rsidP="00C67EE8">
            <w:pPr>
              <w:jc w:val="center"/>
            </w:pPr>
            <w:r>
              <w:t>Ответы на вопросы учебника</w:t>
            </w:r>
          </w:p>
        </w:tc>
        <w:tc>
          <w:tcPr>
            <w:tcW w:w="526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Развитие и изменение организма в подростковом возрасте.</w:t>
            </w:r>
          </w:p>
        </w:tc>
        <w:tc>
          <w:tcPr>
            <w:tcW w:w="614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Знать правила ухода за своим телом в подростковом возрасте.</w:t>
            </w:r>
          </w:p>
        </w:tc>
        <w:tc>
          <w:tcPr>
            <w:tcW w:w="662" w:type="pct"/>
          </w:tcPr>
          <w:p w:rsidR="00C67EE8" w:rsidRDefault="00C67EE8" w:rsidP="00C67EE8">
            <w:pPr>
              <w:spacing w:before="180"/>
              <w:jc w:val="center"/>
            </w:pPr>
            <w:r>
              <w:t>Р: Применять установленные правила по охране здоровья.</w:t>
            </w:r>
          </w:p>
          <w:p w:rsidR="00C67EE8" w:rsidRDefault="00C67EE8" w:rsidP="00C67EE8">
            <w:pPr>
              <w:spacing w:before="180"/>
              <w:jc w:val="center"/>
            </w:pPr>
            <w:r>
              <w:t xml:space="preserve">П: </w:t>
            </w:r>
            <w:r>
              <w:rPr>
                <w:sz w:val="22"/>
              </w:rPr>
              <w:t>Соблюдение гигиены.</w:t>
            </w:r>
          </w:p>
          <w:p w:rsidR="00C67EE8" w:rsidRDefault="00C67EE8" w:rsidP="00C67EE8">
            <w:pPr>
              <w:spacing w:before="180"/>
              <w:jc w:val="center"/>
              <w:rPr>
                <w:sz w:val="22"/>
              </w:rPr>
            </w:pPr>
            <w:r>
              <w:t>К: Аргументировать точку зрения.</w:t>
            </w:r>
          </w:p>
          <w:p w:rsidR="00C67EE8" w:rsidRPr="00CB6415" w:rsidRDefault="00C67EE8" w:rsidP="00C67EE8">
            <w:pPr>
              <w:spacing w:before="180"/>
              <w:jc w:val="center"/>
            </w:pPr>
          </w:p>
        </w:tc>
        <w:tc>
          <w:tcPr>
            <w:tcW w:w="435" w:type="pct"/>
          </w:tcPr>
          <w:p w:rsidR="00C67EE8" w:rsidRPr="00CB6415" w:rsidRDefault="00C67EE8" w:rsidP="00C67EE8">
            <w:pPr>
              <w:spacing w:before="180"/>
              <w:jc w:val="center"/>
            </w:pPr>
            <w:r>
              <w:rPr>
                <w:sz w:val="22"/>
              </w:rPr>
              <w:t>Правила ухода за своим телом.</w:t>
            </w: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67EE8" w:rsidP="00C67EE8">
            <w:pPr>
              <w:jc w:val="center"/>
            </w:pPr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C67EE8" w:rsidRPr="00E87095" w:rsidTr="002B0486">
        <w:tc>
          <w:tcPr>
            <w:tcW w:w="5000" w:type="pct"/>
            <w:gridSpan w:val="11"/>
          </w:tcPr>
          <w:p w:rsidR="00C67EE8" w:rsidRPr="00E87095" w:rsidRDefault="00C67EE8" w:rsidP="00C67EE8">
            <w:pPr>
              <w:jc w:val="center"/>
            </w:pPr>
            <w:r>
              <w:rPr>
                <w:b/>
                <w:sz w:val="28"/>
                <w:szCs w:val="28"/>
              </w:rPr>
              <w:t>Раздел 4</w:t>
            </w:r>
            <w:r w:rsidRPr="000A55A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Безопасность на дороге – 1 час.</w:t>
            </w:r>
          </w:p>
        </w:tc>
      </w:tr>
      <w:tr w:rsidR="00C67EE8" w:rsidRPr="00E87095" w:rsidTr="00290010">
        <w:tc>
          <w:tcPr>
            <w:tcW w:w="219" w:type="pct"/>
          </w:tcPr>
          <w:p w:rsidR="00C67EE8" w:rsidRDefault="00C67EE8" w:rsidP="00C67EE8">
            <w:pPr>
              <w:jc w:val="center"/>
            </w:pPr>
            <w:r>
              <w:t>35</w:t>
            </w:r>
          </w:p>
        </w:tc>
        <w:tc>
          <w:tcPr>
            <w:tcW w:w="308" w:type="pct"/>
          </w:tcPr>
          <w:p w:rsidR="00C67EE8" w:rsidRPr="00822A33" w:rsidRDefault="00C67EE8" w:rsidP="00C67EE8">
            <w:pPr>
              <w:jc w:val="center"/>
              <w:rPr>
                <w:b/>
                <w:sz w:val="20"/>
                <w:szCs w:val="20"/>
              </w:rPr>
            </w:pPr>
            <w:r w:rsidRPr="00822A33">
              <w:rPr>
                <w:b/>
                <w:sz w:val="20"/>
                <w:szCs w:val="20"/>
              </w:rPr>
              <w:t>27.05 – 31.05</w:t>
            </w:r>
          </w:p>
        </w:tc>
        <w:tc>
          <w:tcPr>
            <w:tcW w:w="484" w:type="pct"/>
          </w:tcPr>
          <w:p w:rsidR="00C67EE8" w:rsidRDefault="00C67EE8" w:rsidP="00C67EE8">
            <w:pPr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Правила дорожного движения для пешеходов (дорога и её элементы, участники дорожного движения).</w:t>
            </w:r>
          </w:p>
          <w:p w:rsidR="00C67EE8" w:rsidRPr="00E87095" w:rsidRDefault="00C67EE8" w:rsidP="00C67EE8">
            <w:pPr>
              <w:jc w:val="center"/>
            </w:pPr>
            <w:r>
              <w:rPr>
                <w:sz w:val="22"/>
                <w:szCs w:val="22"/>
              </w:rPr>
              <w:t>ПДД для детей.</w:t>
            </w:r>
          </w:p>
        </w:tc>
        <w:tc>
          <w:tcPr>
            <w:tcW w:w="481" w:type="pct"/>
          </w:tcPr>
          <w:p w:rsidR="00C67EE8" w:rsidRPr="00E87095" w:rsidRDefault="00C67EE8" w:rsidP="00C67EE8">
            <w:pPr>
              <w:jc w:val="center"/>
            </w:pPr>
            <w:r>
              <w:t xml:space="preserve">Работа с </w:t>
            </w:r>
            <w:proofErr w:type="spellStart"/>
            <w:r>
              <w:t>мультемидийным</w:t>
            </w:r>
            <w:proofErr w:type="spellEnd"/>
            <w:r>
              <w:t xml:space="preserve"> приложением ПДД для детей, детские билеты</w:t>
            </w:r>
          </w:p>
        </w:tc>
        <w:tc>
          <w:tcPr>
            <w:tcW w:w="526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Дорога. Участники дорожного движения.</w:t>
            </w:r>
          </w:p>
        </w:tc>
        <w:tc>
          <w:tcPr>
            <w:tcW w:w="614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Элементы дороги. Знать отличие пешеходов от других участников дорожного движения.</w:t>
            </w:r>
          </w:p>
        </w:tc>
        <w:tc>
          <w:tcPr>
            <w:tcW w:w="662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Р: Преобразование практической задачи в познавательную.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П: Давать определение понятиям.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К: Ставить вопросы.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</w:tcPr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  <w:r w:rsidRPr="003467A6">
              <w:rPr>
                <w:sz w:val="22"/>
                <w:szCs w:val="22"/>
              </w:rPr>
              <w:t>Внутренняя позиция школьника на основе положительного отношения ко всем участникам дорожного движения.</w:t>
            </w:r>
          </w:p>
          <w:p w:rsidR="00C67EE8" w:rsidRPr="003467A6" w:rsidRDefault="00C67EE8" w:rsidP="00C67EE8">
            <w:pPr>
              <w:spacing w:before="180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</w:tcPr>
          <w:p w:rsidR="00C67EE8" w:rsidRPr="00E87095" w:rsidRDefault="00C67EE8" w:rsidP="00C67EE8">
            <w:pPr>
              <w:jc w:val="center"/>
            </w:pPr>
            <w:r>
              <w:rPr>
                <w:rFonts w:ascii="SchoolBookCSanPin" w:hAnsi="SchoolBookCSanPin"/>
                <w:sz w:val="26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C67EE8" w:rsidRPr="00E87095" w:rsidRDefault="00CF55D4" w:rsidP="00C67EE8">
            <w:pPr>
              <w:jc w:val="center"/>
            </w:pPr>
            <w:r w:rsidRPr="00CF55D4">
              <w:t>Использовать некоторые методы получения знаний, характерные для</w:t>
            </w:r>
            <w:r>
              <w:t xml:space="preserve"> безопасности человека по изучаемому разделу</w:t>
            </w:r>
          </w:p>
        </w:tc>
        <w:tc>
          <w:tcPr>
            <w:tcW w:w="386" w:type="pct"/>
          </w:tcPr>
          <w:p w:rsidR="00C67EE8" w:rsidRPr="00E87095" w:rsidRDefault="00C67EE8" w:rsidP="00C67EE8">
            <w:pPr>
              <w:jc w:val="center"/>
            </w:pPr>
            <w:proofErr w:type="spellStart"/>
            <w:r w:rsidRPr="00B557FE">
              <w:t>Сопостовлять</w:t>
            </w:r>
            <w:proofErr w:type="spellEnd"/>
            <w:r w:rsidRPr="00B557FE">
              <w:t xml:space="preserve"> основные текстовые и </w:t>
            </w:r>
            <w:proofErr w:type="spellStart"/>
            <w:r w:rsidRPr="00B557FE">
              <w:t>внетекстовые</w:t>
            </w:r>
            <w:proofErr w:type="spellEnd"/>
            <w:r w:rsidRPr="00B557FE">
              <w:t xml:space="preserve"> компоненты</w:t>
            </w:r>
            <w:r>
              <w:t xml:space="preserve"> (объяснение</w:t>
            </w:r>
            <w:r w:rsidRPr="00AE33F4">
              <w:t>)</w:t>
            </w:r>
          </w:p>
        </w:tc>
      </w:tr>
    </w:tbl>
    <w:p w:rsidR="001441E7" w:rsidRDefault="001441E7" w:rsidP="001441E7"/>
    <w:p w:rsidR="00512826" w:rsidRDefault="00512826"/>
    <w:sectPr w:rsidR="00512826" w:rsidSect="005047F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2D7"/>
    <w:multiLevelType w:val="hybridMultilevel"/>
    <w:tmpl w:val="82CAE772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E7"/>
    <w:rsid w:val="001441E7"/>
    <w:rsid w:val="00155B50"/>
    <w:rsid w:val="00290010"/>
    <w:rsid w:val="002B0486"/>
    <w:rsid w:val="002D4BB7"/>
    <w:rsid w:val="0034246A"/>
    <w:rsid w:val="003B109B"/>
    <w:rsid w:val="00402667"/>
    <w:rsid w:val="00446CF0"/>
    <w:rsid w:val="00487712"/>
    <w:rsid w:val="005047F2"/>
    <w:rsid w:val="00511BE0"/>
    <w:rsid w:val="00512826"/>
    <w:rsid w:val="0054267C"/>
    <w:rsid w:val="005B15AD"/>
    <w:rsid w:val="00665BE9"/>
    <w:rsid w:val="006B20DD"/>
    <w:rsid w:val="006D50AD"/>
    <w:rsid w:val="00822A33"/>
    <w:rsid w:val="0089302F"/>
    <w:rsid w:val="008B677B"/>
    <w:rsid w:val="009D6DF0"/>
    <w:rsid w:val="00A31872"/>
    <w:rsid w:val="00AE4820"/>
    <w:rsid w:val="00B13603"/>
    <w:rsid w:val="00B50BEE"/>
    <w:rsid w:val="00B83C65"/>
    <w:rsid w:val="00BD74FD"/>
    <w:rsid w:val="00C23C20"/>
    <w:rsid w:val="00C50E4D"/>
    <w:rsid w:val="00C67EE8"/>
    <w:rsid w:val="00CA0F62"/>
    <w:rsid w:val="00CF55D4"/>
    <w:rsid w:val="00E17DB1"/>
    <w:rsid w:val="00E87095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182D9-435E-4198-A0C3-FE26223B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  <w:style w:type="paragraph" w:customStyle="1" w:styleId="c0">
    <w:name w:val="c0"/>
    <w:basedOn w:val="a"/>
    <w:rsid w:val="00155B50"/>
    <w:pPr>
      <w:spacing w:before="100" w:beforeAutospacing="1" w:after="100" w:afterAutospacing="1"/>
    </w:pPr>
    <w:rPr>
      <w:rFonts w:eastAsia="Calibri"/>
    </w:rPr>
  </w:style>
  <w:style w:type="paragraph" w:customStyle="1" w:styleId="c7c0">
    <w:name w:val="c7 c0"/>
    <w:basedOn w:val="a"/>
    <w:rsid w:val="00155B50"/>
    <w:pPr>
      <w:spacing w:before="100" w:beforeAutospacing="1" w:after="100" w:afterAutospacing="1"/>
    </w:pPr>
    <w:rPr>
      <w:rFonts w:eastAsia="Calibri"/>
    </w:rPr>
  </w:style>
  <w:style w:type="character" w:customStyle="1" w:styleId="c45">
    <w:name w:val="c45"/>
    <w:rsid w:val="00155B50"/>
    <w:rPr>
      <w:rFonts w:cs="Times New Roman"/>
    </w:rPr>
  </w:style>
  <w:style w:type="character" w:customStyle="1" w:styleId="c21">
    <w:name w:val="c21"/>
    <w:rsid w:val="00155B50"/>
    <w:rPr>
      <w:rFonts w:cs="Times New Roman"/>
    </w:rPr>
  </w:style>
  <w:style w:type="character" w:customStyle="1" w:styleId="c10c36">
    <w:name w:val="c10 c36"/>
    <w:rsid w:val="00155B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Сервер</cp:lastModifiedBy>
  <cp:revision>2</cp:revision>
  <dcterms:created xsi:type="dcterms:W3CDTF">2015-09-23T07:53:00Z</dcterms:created>
  <dcterms:modified xsi:type="dcterms:W3CDTF">2015-09-23T07:53:00Z</dcterms:modified>
</cp:coreProperties>
</file>