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E5" w:rsidRPr="00AA04E5" w:rsidRDefault="00915919" w:rsidP="0091591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13200" cy="7301877"/>
            <wp:effectExtent l="19050" t="0" r="7150" b="0"/>
            <wp:docPr id="1" name="Рисунок 1" descr="J:\программы гуманитарии\Прокопович В.В\CCI10092015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ограммы гуманитарии\Прокопович В.В\CCI10092015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18" cy="730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E5" w:rsidRPr="00C008AF" w:rsidRDefault="00AA04E5" w:rsidP="00AA04E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008A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A04E5" w:rsidRPr="00DF327E" w:rsidRDefault="00AA04E5" w:rsidP="007A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27E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культуре 10 класса составлена </w:t>
      </w:r>
      <w:r w:rsidRPr="00DF327E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2004г.</w:t>
      </w:r>
      <w:r w:rsidRPr="00DF327E">
        <w:rPr>
          <w:rFonts w:ascii="Times New Roman" w:hAnsi="Times New Roman" w:cs="Times New Roman"/>
          <w:sz w:val="24"/>
          <w:szCs w:val="24"/>
        </w:rPr>
        <w:t>,</w:t>
      </w:r>
      <w:r w:rsidR="007A6740" w:rsidRPr="007A6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740" w:rsidRPr="007A674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A6740" w:rsidRPr="007A674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Примерной программы среднего (полного) общего образования по мировой художественной культуре. Базовый уровень.» </w:t>
      </w:r>
      <w:r w:rsidR="007A6740">
        <w:rPr>
          <w:rFonts w:ascii="Times New Roman" w:eastAsia="Times New Roman" w:hAnsi="Times New Roman" w:cs="Times New Roman"/>
          <w:bCs/>
          <w:sz w:val="24"/>
          <w:szCs w:val="24"/>
        </w:rPr>
        <w:t>Москва.Просвещение.2010г.</w:t>
      </w:r>
      <w:r>
        <w:rPr>
          <w:rFonts w:ascii="Times New Roman" w:hAnsi="Times New Roman" w:cs="Times New Roman"/>
          <w:sz w:val="24"/>
          <w:szCs w:val="24"/>
        </w:rPr>
        <w:t>, годового календарного графика.</w:t>
      </w:r>
      <w:r w:rsidRPr="00DF327E">
        <w:rPr>
          <w:rFonts w:ascii="Times New Roman" w:hAnsi="Times New Roman" w:cs="Times New Roman"/>
          <w:sz w:val="24"/>
          <w:szCs w:val="24"/>
        </w:rPr>
        <w:t xml:space="preserve"> Программа 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</w:t>
      </w:r>
      <w:r>
        <w:rPr>
          <w:rFonts w:ascii="Times New Roman" w:hAnsi="Times New Roman" w:cs="Times New Roman"/>
          <w:sz w:val="24"/>
          <w:szCs w:val="24"/>
        </w:rPr>
        <w:t>с целями изучения мировой художественной культуры</w:t>
      </w:r>
      <w:r w:rsidRPr="00DF327E">
        <w:rPr>
          <w:rFonts w:ascii="Times New Roman" w:hAnsi="Times New Roman" w:cs="Times New Roman"/>
          <w:sz w:val="24"/>
          <w:szCs w:val="24"/>
        </w:rPr>
        <w:t>, которые определены стандартом.</w:t>
      </w:r>
    </w:p>
    <w:p w:rsidR="00AA04E5" w:rsidRPr="00572253" w:rsidRDefault="00AA04E5" w:rsidP="00AA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рабочей программы: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Изучение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4E5" w:rsidRPr="00572253" w:rsidRDefault="00AA04E5" w:rsidP="00AA0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AA04E5" w:rsidRPr="00572253" w:rsidRDefault="00AA04E5" w:rsidP="00AA0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AA04E5" w:rsidRPr="00572253" w:rsidRDefault="00AA04E5" w:rsidP="00AA0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AA04E5" w:rsidRPr="00572253" w:rsidRDefault="00AA04E5" w:rsidP="00AA0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A04E5" w:rsidRDefault="00AA04E5" w:rsidP="00AA0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0F1DC1" w:rsidRPr="000F1DC1" w:rsidRDefault="000F1DC1" w:rsidP="000F1DC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DC1">
        <w:rPr>
          <w:rFonts w:ascii="Times New Roman" w:hAnsi="Times New Roman" w:cs="Times New Roman"/>
          <w:b/>
          <w:sz w:val="32"/>
          <w:szCs w:val="32"/>
        </w:rPr>
        <w:t>Изменения, вне</w:t>
      </w:r>
      <w:r w:rsidR="007A6740">
        <w:rPr>
          <w:rFonts w:ascii="Times New Roman" w:hAnsi="Times New Roman" w:cs="Times New Roman"/>
          <w:b/>
          <w:sz w:val="32"/>
          <w:szCs w:val="32"/>
        </w:rPr>
        <w:t xml:space="preserve">сенные в программу </w:t>
      </w:r>
      <w:r w:rsidRPr="000F1DC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A6740">
        <w:rPr>
          <w:rFonts w:ascii="Times New Roman" w:hAnsi="Times New Roman" w:cs="Times New Roman"/>
          <w:sz w:val="24"/>
          <w:szCs w:val="24"/>
        </w:rPr>
        <w:t>существенных изменений в программе нет</w:t>
      </w:r>
    </w:p>
    <w:p w:rsidR="00AA04E5" w:rsidRDefault="00AA04E5" w:rsidP="00AA04E5">
      <w:pPr>
        <w:rPr>
          <w:rFonts w:ascii="Times New Roman" w:hAnsi="Times New Roman" w:cs="Times New Roman"/>
          <w:b/>
          <w:sz w:val="24"/>
          <w:szCs w:val="24"/>
        </w:rPr>
      </w:pPr>
      <w:r w:rsidRPr="00DD44FC">
        <w:rPr>
          <w:rFonts w:ascii="Times New Roman" w:hAnsi="Times New Roman" w:cs="Times New Roman"/>
          <w:b/>
          <w:sz w:val="24"/>
          <w:szCs w:val="24"/>
        </w:rPr>
        <w:t>Учебно–методический комплект:</w:t>
      </w:r>
    </w:p>
    <w:p w:rsidR="007A6740" w:rsidRPr="00C70181" w:rsidRDefault="007A6740" w:rsidP="007A67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Pr="00C7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18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Примерная программа</w:t>
      </w:r>
      <w:r w:rsidRPr="00C701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среднего (полного) общего образования по мировой художественной культуре. Базовый уровень.» Москва.Просвещение.2010г.</w:t>
      </w:r>
    </w:p>
    <w:p w:rsidR="00AA04E5" w:rsidRPr="00572253" w:rsidRDefault="00AA04E5" w:rsidP="00AA0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</w:t>
      </w:r>
      <w:r w:rsidRPr="00A0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Мировая </w:t>
      </w:r>
      <w:r w:rsidR="00EC7BB3">
        <w:rPr>
          <w:rFonts w:ascii="Times New Roman" w:eastAsia="Times New Roman" w:hAnsi="Times New Roman" w:cs="Times New Roman"/>
          <w:sz w:val="24"/>
          <w:szCs w:val="24"/>
        </w:rPr>
        <w:t>художественная культура. Учеб. для 10 кл. общеобразоват. у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>чреждений. В 2-х частях. Ч.1./ Л.А.Рапацкая – М.: Гуманитарный изд. центр ВЛАДОС, 2008. Допущено Министерством образования и науки РФ.</w:t>
      </w:r>
    </w:p>
    <w:p w:rsidR="0049165B" w:rsidRPr="00572253" w:rsidRDefault="00AA04E5" w:rsidP="00491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49165B" w:rsidRPr="0049165B">
        <w:rPr>
          <w:rFonts w:ascii="Times New Roman" w:hAnsi="Times New Roman"/>
          <w:sz w:val="24"/>
          <w:szCs w:val="24"/>
        </w:rPr>
        <w:t xml:space="preserve"> </w:t>
      </w:r>
      <w:r w:rsidR="0049165B">
        <w:rPr>
          <w:rFonts w:ascii="Times New Roman" w:hAnsi="Times New Roman"/>
          <w:sz w:val="24"/>
          <w:szCs w:val="24"/>
        </w:rPr>
        <w:t>.</w:t>
      </w:r>
      <w:r w:rsidR="0049165B" w:rsidRPr="00A0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65B" w:rsidRPr="00572253">
        <w:rPr>
          <w:rFonts w:ascii="Times New Roman" w:eastAsia="Times New Roman" w:hAnsi="Times New Roman" w:cs="Times New Roman"/>
          <w:sz w:val="24"/>
          <w:szCs w:val="24"/>
        </w:rPr>
        <w:t>Мировая художественная культура</w:t>
      </w:r>
      <w:r w:rsidR="0049165B">
        <w:rPr>
          <w:rFonts w:ascii="Times New Roman" w:eastAsia="Times New Roman" w:hAnsi="Times New Roman" w:cs="Times New Roman"/>
          <w:sz w:val="24"/>
          <w:szCs w:val="24"/>
        </w:rPr>
        <w:t xml:space="preserve">. Пособие для учителя. </w:t>
      </w:r>
      <w:r w:rsidR="0049165B" w:rsidRPr="00572253">
        <w:rPr>
          <w:rFonts w:ascii="Times New Roman" w:eastAsia="Times New Roman" w:hAnsi="Times New Roman" w:cs="Times New Roman"/>
          <w:sz w:val="24"/>
          <w:szCs w:val="24"/>
        </w:rPr>
        <w:t xml:space="preserve"> Л.А.Рапацкая – М.: Гуманитарный изд. центр ВЛАДОС, 2008. Допущено Министерством образования и науки РФ.</w:t>
      </w:r>
    </w:p>
    <w:p w:rsidR="00AA04E5" w:rsidRPr="009A1B96" w:rsidRDefault="00AA04E5" w:rsidP="00AA04E5">
      <w:pPr>
        <w:tabs>
          <w:tab w:val="left" w:pos="2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DC1" w:rsidRDefault="000F1DC1" w:rsidP="000F1DC1">
      <w:pPr>
        <w:pStyle w:val="7"/>
        <w:keepNext w:val="0"/>
        <w:spacing w:before="120"/>
        <w:ind w:firstLine="0"/>
        <w:rPr>
          <w:szCs w:val="24"/>
        </w:rPr>
      </w:pPr>
      <w:r w:rsidRPr="00DD44FC">
        <w:rPr>
          <w:szCs w:val="24"/>
        </w:rPr>
        <w:t xml:space="preserve">Программой предусмотрено на изучение </w:t>
      </w:r>
      <w:r>
        <w:rPr>
          <w:szCs w:val="24"/>
        </w:rPr>
        <w:t>миро</w:t>
      </w:r>
      <w:r w:rsidR="007A6740">
        <w:rPr>
          <w:szCs w:val="24"/>
        </w:rPr>
        <w:t>вой художественной культуры в 10</w:t>
      </w:r>
      <w:r>
        <w:rPr>
          <w:szCs w:val="24"/>
        </w:rPr>
        <w:t xml:space="preserve"> классе 34 часа</w:t>
      </w:r>
    </w:p>
    <w:p w:rsidR="000F1DC1" w:rsidRDefault="000F1DC1" w:rsidP="000F1DC1">
      <w:pPr>
        <w:rPr>
          <w:rFonts w:ascii="Times New Roman" w:hAnsi="Times New Roman" w:cs="Times New Roman"/>
          <w:b/>
          <w:sz w:val="24"/>
          <w:szCs w:val="24"/>
        </w:rPr>
      </w:pPr>
      <w:r w:rsidRPr="00B31E5F">
        <w:rPr>
          <w:rFonts w:ascii="Times New Roman" w:hAnsi="Times New Roman" w:cs="Times New Roman"/>
          <w:b/>
          <w:sz w:val="24"/>
          <w:szCs w:val="24"/>
        </w:rPr>
        <w:t>Форма организации учебного процесса-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E5F">
        <w:rPr>
          <w:rFonts w:ascii="Times New Roman" w:hAnsi="Times New Roman" w:cs="Times New Roman"/>
          <w:b/>
          <w:sz w:val="24"/>
          <w:szCs w:val="24"/>
        </w:rPr>
        <w:t>урок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DC1" w:rsidRPr="00B31E5F" w:rsidRDefault="000F1DC1" w:rsidP="000F1DC1">
      <w:pPr>
        <w:rPr>
          <w:rFonts w:ascii="Times New Roman" w:hAnsi="Times New Roman" w:cs="Times New Roman"/>
          <w:sz w:val="24"/>
          <w:szCs w:val="24"/>
        </w:rPr>
      </w:pPr>
      <w:r w:rsidRPr="00B31E5F">
        <w:rPr>
          <w:rFonts w:ascii="Times New Roman" w:hAnsi="Times New Roman" w:cs="Times New Roman"/>
          <w:sz w:val="24"/>
          <w:szCs w:val="24"/>
        </w:rPr>
        <w:t>На уроках использую следующие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ИКТ, ТРКМЧП, коммуникативно-диалоговые технологии, проблемно-поисковые технологии.</w:t>
      </w:r>
    </w:p>
    <w:p w:rsidR="00AA04E5" w:rsidRPr="00BA5ABD" w:rsidRDefault="00AA04E5" w:rsidP="00AA04E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A04E5" w:rsidRPr="00572253" w:rsidRDefault="00AA04E5" w:rsidP="00AA04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2253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СРЕДСТВА КОНТРОЛЯ:</w:t>
      </w:r>
    </w:p>
    <w:p w:rsidR="00AA04E5" w:rsidRPr="00572253" w:rsidRDefault="00AA04E5" w:rsidP="00AA0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Тестирование, проведение контрольных работ, зачетов; написа</w:t>
      </w:r>
      <w:r>
        <w:rPr>
          <w:rFonts w:ascii="Times New Roman" w:eastAsia="Times New Roman" w:hAnsi="Times New Roman" w:cs="Times New Roman"/>
          <w:sz w:val="24"/>
          <w:szCs w:val="24"/>
        </w:rPr>
        <w:t>ние сочинения (эссе), контроль планируется осуществлять в течение 10-15 минут на уроках , идущих после изучения раздела.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br/>
        <w:t>Итоговый контроль осуществить после прохождения всего учебного курса.</w:t>
      </w:r>
    </w:p>
    <w:p w:rsidR="00AA04E5" w:rsidRPr="00BA5ABD" w:rsidRDefault="00AA04E5" w:rsidP="00AA04E5"/>
    <w:p w:rsidR="00AA04E5" w:rsidRPr="00572253" w:rsidRDefault="00AA04E5" w:rsidP="00AA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устанавливать несложные реальные связи и зависимости;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“языки” разных видов искусств);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владеть основными формами публичных выступлений;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AA04E5" w:rsidRPr="00572253" w:rsidRDefault="00AA04E5" w:rsidP="00AA0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осознавать свою культурную и национальную принадлежность.</w:t>
      </w:r>
    </w:p>
    <w:p w:rsidR="00AA04E5" w:rsidRPr="00572253" w:rsidRDefault="00AA04E5" w:rsidP="00AA0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 результате изучения мировой художественной культуры ученик должен: </w:t>
      </w:r>
    </w:p>
    <w:p w:rsidR="00AA04E5" w:rsidRPr="00572253" w:rsidRDefault="00AA04E5" w:rsidP="00AA04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/ понимать: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4E5" w:rsidRPr="00572253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основные виды и жанры искусства;</w:t>
      </w:r>
    </w:p>
    <w:p w:rsidR="00AA04E5" w:rsidRPr="00572253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A04E5" w:rsidRPr="00572253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A04E5" w:rsidRPr="00572253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A04E5" w:rsidRPr="00572253" w:rsidRDefault="00AA04E5" w:rsidP="00AA04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br/>
      </w:r>
      <w:r w:rsidRPr="0057225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4E5" w:rsidRPr="00572253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AA04E5" w:rsidRPr="00572253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AA04E5" w:rsidRPr="00572253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AA04E5" w:rsidRDefault="00AA04E5" w:rsidP="00AA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253">
        <w:rPr>
          <w:rFonts w:ascii="Times New Roman" w:eastAsia="Times New Roman" w:hAnsi="Times New Roman" w:cs="Times New Roman"/>
          <w:sz w:val="24"/>
          <w:szCs w:val="24"/>
        </w:rPr>
        <w:t>выполнять учебные и творческие задания (доклады, сообщения).</w:t>
      </w:r>
    </w:p>
    <w:p w:rsidR="00A20F81" w:rsidRPr="0094691B" w:rsidRDefault="00A20F81" w:rsidP="00A20F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91B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569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157"/>
        <w:gridCol w:w="2410"/>
        <w:gridCol w:w="2410"/>
      </w:tblGrid>
      <w:tr w:rsidR="000F1DC1" w:rsidRPr="0094691B" w:rsidTr="000F1DC1">
        <w:trPr>
          <w:trHeight w:val="910"/>
        </w:trPr>
        <w:tc>
          <w:tcPr>
            <w:tcW w:w="720" w:type="dxa"/>
            <w:vAlign w:val="center"/>
          </w:tcPr>
          <w:p w:rsidR="000F1DC1" w:rsidRPr="0094691B" w:rsidRDefault="000F1DC1" w:rsidP="00615C58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1DC1" w:rsidRPr="0094691B" w:rsidRDefault="000F1DC1" w:rsidP="00615C58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0157" w:type="dxa"/>
            <w:vAlign w:val="center"/>
          </w:tcPr>
          <w:p w:rsidR="000F1DC1" w:rsidRPr="0094691B" w:rsidRDefault="000F1DC1" w:rsidP="00615C58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10" w:type="dxa"/>
            <w:vAlign w:val="center"/>
          </w:tcPr>
          <w:p w:rsidR="000F1DC1" w:rsidRPr="0094691B" w:rsidRDefault="000F1DC1" w:rsidP="00615C58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Кол-во часов программы</w:t>
            </w:r>
          </w:p>
        </w:tc>
        <w:tc>
          <w:tcPr>
            <w:tcW w:w="2410" w:type="dxa"/>
          </w:tcPr>
          <w:p w:rsidR="000F1DC1" w:rsidRPr="0094691B" w:rsidRDefault="000F1DC1" w:rsidP="00615C58">
            <w:pPr>
              <w:tabs>
                <w:tab w:val="left" w:pos="5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F1DC1" w:rsidRPr="0094691B" w:rsidTr="000F1DC1">
        <w:tc>
          <w:tcPr>
            <w:tcW w:w="720" w:type="dxa"/>
          </w:tcPr>
          <w:p w:rsidR="000F1DC1" w:rsidRPr="0094691B" w:rsidRDefault="000F1DC1" w:rsidP="00615C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7" w:type="dxa"/>
          </w:tcPr>
          <w:p w:rsidR="000F1DC1" w:rsidRPr="0094691B" w:rsidRDefault="00015A99" w:rsidP="00615C58">
            <w:pPr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первобытного мира</w:t>
            </w: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F1DC1" w:rsidRPr="0094691B" w:rsidRDefault="00015A99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F1DC1" w:rsidRPr="0094691B" w:rsidRDefault="000F1DC1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DC1" w:rsidRPr="0094691B" w:rsidTr="000F1DC1">
        <w:tc>
          <w:tcPr>
            <w:tcW w:w="720" w:type="dxa"/>
          </w:tcPr>
          <w:p w:rsidR="000F1DC1" w:rsidRPr="0094691B" w:rsidRDefault="000F1DC1" w:rsidP="00615C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7" w:type="dxa"/>
          </w:tcPr>
          <w:p w:rsidR="000F1DC1" w:rsidRPr="0094691B" w:rsidRDefault="00015A99" w:rsidP="00615C58">
            <w:pPr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Древнего мира</w:t>
            </w:r>
          </w:p>
        </w:tc>
        <w:tc>
          <w:tcPr>
            <w:tcW w:w="2410" w:type="dxa"/>
          </w:tcPr>
          <w:p w:rsidR="000F1DC1" w:rsidRPr="0094691B" w:rsidRDefault="00015A99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F1DC1" w:rsidRPr="0094691B" w:rsidRDefault="000F1DC1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DC1" w:rsidRPr="0094691B" w:rsidTr="000F1DC1">
        <w:tc>
          <w:tcPr>
            <w:tcW w:w="720" w:type="dxa"/>
          </w:tcPr>
          <w:p w:rsidR="000F1DC1" w:rsidRPr="0094691B" w:rsidRDefault="000F1DC1" w:rsidP="00615C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7" w:type="dxa"/>
          </w:tcPr>
          <w:p w:rsidR="000F1DC1" w:rsidRPr="0094691B" w:rsidRDefault="00015A99" w:rsidP="00615C58">
            <w:pPr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Средних веков</w:t>
            </w:r>
          </w:p>
        </w:tc>
        <w:tc>
          <w:tcPr>
            <w:tcW w:w="2410" w:type="dxa"/>
          </w:tcPr>
          <w:p w:rsidR="000F1DC1" w:rsidRPr="0094691B" w:rsidRDefault="00015A99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F1DC1" w:rsidRDefault="000F1DC1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DC1" w:rsidRPr="0094691B" w:rsidTr="000F1DC1">
        <w:tc>
          <w:tcPr>
            <w:tcW w:w="720" w:type="dxa"/>
          </w:tcPr>
          <w:p w:rsidR="000F1DC1" w:rsidRPr="0094691B" w:rsidRDefault="000F1DC1" w:rsidP="00615C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57" w:type="dxa"/>
          </w:tcPr>
          <w:p w:rsidR="000F1DC1" w:rsidRPr="0094691B" w:rsidRDefault="00015A99" w:rsidP="00615C58">
            <w:pPr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Ренессанса</w:t>
            </w:r>
          </w:p>
        </w:tc>
        <w:tc>
          <w:tcPr>
            <w:tcW w:w="2410" w:type="dxa"/>
          </w:tcPr>
          <w:p w:rsidR="000F1DC1" w:rsidRPr="0094691B" w:rsidRDefault="000F1DC1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91B">
              <w:rPr>
                <w:rFonts w:ascii="Times New Roman" w:hAnsi="Times New Roman"/>
                <w:sz w:val="24"/>
                <w:szCs w:val="24"/>
              </w:rPr>
              <w:t>1</w:t>
            </w:r>
            <w:r w:rsidR="00015A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F1DC1" w:rsidRPr="0094691B" w:rsidRDefault="000F1DC1" w:rsidP="0061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83DC2" w:rsidRDefault="00583DC2" w:rsidP="00583D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DC2" w:rsidRDefault="00583DC2" w:rsidP="00583D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DC2" w:rsidRDefault="00583DC2" w:rsidP="00583D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DC2" w:rsidRDefault="00583DC2" w:rsidP="00583DC2">
      <w:pPr>
        <w:framePr w:hSpace="45" w:wrap="around" w:vAnchor="text" w:hAnchor="text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ТЕМ УЧЕБНОГО КУРСА</w:t>
      </w:r>
    </w:p>
    <w:p w:rsidR="00425D3C" w:rsidRDefault="006A64F2" w:rsidP="00425D3C">
      <w:pPr>
        <w:framePr w:hSpace="45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Художественная культура первобытного 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Роль мифа в культуре (миф - основа ранних представлений о мире, религии, искусстве. Древние образы и символы (Мировое дерево, Богиня - мать, Дорога и др.). Первобытная магия. Ритуал - основа синтеза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 (роль мифа в массовой культуре).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 xml:space="preserve"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др). </w:t>
      </w:r>
    </w:p>
    <w:p w:rsidR="006A64F2" w:rsidRPr="00164A76" w:rsidRDefault="006A64F2" w:rsidP="00425D3C">
      <w:pPr>
        <w:framePr w:hSpace="45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Художественная культура Древнего мира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художественной культуры Месопотамии: монументальность и красочность ансамблей Вавилона (зиккурат Этеменанки, ворота Иштар, дорога Процессий - свидетельство продолжения и завершения традиций древних цивилизаций Шумера и Аккада). Древний Египет -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 Модель Вселенной Древней Индии - ступа в Санчи и храм Кандарья Махадева в Кхаджурахо как синтез ведических, 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Комплекс в Паленке (дворец, обсерватория, "Храм Надписей" как единый ансамбль пирамиды и мавзолея); Теночтитлан (реконструкция столицы империи ацтеков по описаниям и археологическим находкам).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Идеалы красоты Древней Греции в ансамбле афинского Акрополя: синтез архитектуры, скульптуры, цвета, ритуального и театрального действия. Панафинейские праздники - динамическое воплощение во времени и пространстве мифологической, идеологической и эстетической программы комплекса. Слияние восточных и античных традиций в эллинизме (гигантизм, экспрессия, натурализм): Пергамский алтарь. Славы и величия Рима - основная идея римского форума как центра общественной жизни. Триумфальная арка, колонна, конная статуя (Марк Аврелий), базилика, зрелищные сооружения (Колизей), храм (Пантеон) - основные архитектурные и изобразительные формы воплощения этой идеи.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Опыт творческой деятельности. 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6A64F2" w:rsidRPr="00164A76" w:rsidRDefault="006A64F2" w:rsidP="006A64F2">
      <w:pPr>
        <w:framePr w:hSpace="45" w:wrap="around" w:vAnchor="text" w:hAnchor="tex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Художественная культура Средних веков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>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космическая, топографическая и временная 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 Андронниковского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Монастырская базилика как средоточие культурной жизни романской эпохи (идеалы аскетизма, антагонизм духовного и телесного,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 Региональные школы Западной Европы (Италия, Испания, Англия и др.).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Мусульманский образ рая в комплексе Регистана (Древний Самарканд) - синтез монументальной архитектурной формы и изменчивого, полихромного узора.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Воплощение мифологических (космизм)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 Реандзи в Киото).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Монодический склад средневековой музыкальной культуры (григорианский хорал, знаменный распев).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"Восток глазами Запада".</w:t>
      </w:r>
    </w:p>
    <w:p w:rsidR="00A20F81" w:rsidRDefault="006A64F2" w:rsidP="006A64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64A7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64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Художественная культура Ренессанса 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t>Возрождение в Италии. Флоренция - воплощение ренессансной идеи создания "идеального" города (Данте, Джотто, Ф. Брунеллески, Л.Б. Альберти, литературно - гуманистический кружок Лоренцо Медичи). Титаны Возрождения (Леонардо да Винчи, Рафаэль, Микеланджело, Тициан). Северное Возрождение. Пантеизм - религиозно - философская основа Гентского алтаря Я. Ван Эйка.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 Театр В. Шекспира - энциклопедия человеческих страстей. Историческое значение и вневременная художественная ценность идей Возрождения.</w:t>
      </w:r>
      <w:r w:rsidRPr="00164A76">
        <w:rPr>
          <w:rFonts w:ascii="Times New Roman" w:eastAsia="Times New Roman" w:hAnsi="Times New Roman" w:cs="Times New Roman"/>
          <w:sz w:val="24"/>
          <w:szCs w:val="24"/>
        </w:rPr>
        <w:br/>
        <w:t>Опыт творческой деятельности. 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8F3C24" w:rsidRPr="0094691B" w:rsidRDefault="008F3C24" w:rsidP="008F3C24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94691B">
        <w:rPr>
          <w:rFonts w:ascii="Times New Roman" w:hAnsi="Times New Roman"/>
          <w:b/>
          <w:caps/>
          <w:sz w:val="24"/>
          <w:szCs w:val="24"/>
        </w:rPr>
        <w:t>календарно-тематическое планирование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0632"/>
        <w:gridCol w:w="1275"/>
      </w:tblGrid>
      <w:tr w:rsidR="00B044D2" w:rsidRPr="0094691B" w:rsidTr="00B044D2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D2" w:rsidRDefault="00B044D2" w:rsidP="00615C58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D2" w:rsidRPr="008F3C24" w:rsidRDefault="00B044D2" w:rsidP="00615C58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дата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  <w:p w:rsidR="00B044D2" w:rsidRPr="0094691B" w:rsidRDefault="00B044D2" w:rsidP="00615C58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94691B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Наименование раздела и тем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D2" w:rsidRPr="008F3C24" w:rsidRDefault="00B044D2" w:rsidP="00615C5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Кол.часов</w:t>
            </w:r>
          </w:p>
        </w:tc>
      </w:tr>
      <w:tr w:rsidR="00B044D2" w:rsidRPr="0094691B" w:rsidTr="00B044D2">
        <w:trPr>
          <w:trHeight w:val="93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44D2" w:rsidRDefault="00425D3C" w:rsidP="00615C58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№п\п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44D2" w:rsidRPr="008F3C24" w:rsidRDefault="00B044D2" w:rsidP="00940FA5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Планир.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44D2" w:rsidRPr="008F3C24" w:rsidRDefault="00B044D2" w:rsidP="00615C58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Факт.</w:t>
            </w:r>
          </w:p>
        </w:tc>
        <w:tc>
          <w:tcPr>
            <w:tcW w:w="10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94691B" w:rsidRDefault="00B044D2" w:rsidP="00015A99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en-US"/>
              </w:rPr>
            </w:pPr>
            <w:r w:rsidRPr="0094691B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en-US"/>
              </w:rPr>
              <w:t xml:space="preserve">Раздел </w:t>
            </w:r>
            <w:r w:rsidRPr="0094691B"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 w:bidi="en-US"/>
              </w:rPr>
              <w:t>I</w:t>
            </w:r>
            <w:r w:rsidRPr="0094691B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en-US"/>
              </w:rPr>
              <w:t>.</w:t>
            </w:r>
            <w:r w:rsidRPr="0094691B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первобытного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FD3B2F" w:rsidRDefault="00B044D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u w:val="single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Роль мифа в культуре . Древние образы и символы (Мировое дерево, Богиня - мать, Дорога и др.). Первобытная магия.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015A99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 xml:space="preserve">Художественные комплексы Альтамиры и Стоунхенджа. Символика геометрического орнамента. Архаические основы фольклора. Миф и современность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164A76" w:rsidRDefault="00B044D2" w:rsidP="00015A99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Древнего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E96D33" w:rsidRDefault="00B044D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E96D33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10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9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0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 w:rsidR="00940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015A99">
            <w:pPr>
              <w:ind w:firstLine="360"/>
              <w:rPr>
                <w:rFonts w:ascii="Times New Roman" w:hAnsi="Times New Roman"/>
                <w:b/>
                <w:u w:val="single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Особенности художественной культуры Месопотамии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0FA5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940FA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Древний Египет - культура, ориентированная на идею Вечной жизни после смерти.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FD3B2F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Ансамбли пирамид в Гизе и храмов в Карнаке и Луксоре (мифологическая образность пирамиды, храма и их декора). Гигантизм и неизменность канона.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015A99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Модель Вселенной Древней Индии  как синтез ведических, буддийских и индуистских религиозных и художественных систем.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 xml:space="preserve"> Отражение мифологических представлений майя и ацтеков в архитектуре и рельефе.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Идеалы красоты Древней Греции в ансамбле афинского Акрополя: синтез архитектуры, скульптуры, цвета, ритуального и театрального действия</w:t>
            </w:r>
            <w:r w:rsidRPr="008329E5">
              <w:rPr>
                <w:rFonts w:ascii="Times New Roman" w:hAnsi="Times New Roman"/>
                <w:lang w:eastAsia="en-US" w:bidi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Панафинейские праздники - динамическое воплощение во времени и пространстве мифологической, идеологической и эстетической программы комплекса.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9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0F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 w:rsidR="00940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Слияние восточных и античных традиций в эллинизме (гигантизм, экспрессия, натурализм): Пергамский алтарь.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9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E96D33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 xml:space="preserve">Слава и величие Рима - основная идея римского форума как центра общественной жизни.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Триумфальная арка, колонна, конная статуя (Марк Аврелий), базилика, зрелищные сооружения (Колизей), храм (Пантеон) - основные архитектурные и изобразительные формы воплощения этой идеи.</w:t>
            </w:r>
            <w:r w:rsidRPr="008329E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FD3B2F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164A76" w:rsidRDefault="00B044D2" w:rsidP="00615C5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Средних веков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8329E5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10.12.14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София Константинопольская - воплощение идеала божественного мироздания в восточном христианстве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Древнерусский крестово-купольный храм (архитектурная, космическая, топографическая и временная символика).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 Андронниковского монастыря к храму Вознесения в Коломенском).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Икона (специфика символического языка и образности) и иконостас.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211B9" w:rsidRDefault="00B044D2" w:rsidP="00615C58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8211B9">
              <w:rPr>
                <w:rFonts w:ascii="Times New Roman" w:eastAsia="Times New Roman" w:hAnsi="Times New Roman" w:cs="Times New Roman"/>
              </w:rPr>
              <w:t>Творчество Ф.</w:t>
            </w:r>
            <w:r>
              <w:rPr>
                <w:rFonts w:ascii="Times New Roman" w:eastAsia="Times New Roman" w:hAnsi="Times New Roman" w:cs="Times New Roman"/>
              </w:rPr>
              <w:t xml:space="preserve"> Грека </w:t>
            </w:r>
            <w:r w:rsidRPr="008211B9">
              <w:rPr>
                <w:rFonts w:ascii="Times New Roman" w:eastAsia="Times New Roman" w:hAnsi="Times New Roman" w:cs="Times New Roman"/>
              </w:rPr>
              <w:t>и А. Рублева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Ансамбль московского Кремля - символ национального единения, образец гармонии традиционных форм и новых строительных приёмов</w:t>
            </w: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4A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28103C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D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Монастырская базилика как средоточие культурной жизни романской эпохи (идеалы аскетизма, антагонизм духовного и телесного, синтез культуры религиозной и народной).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FD3B2F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9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3D6947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211B9" w:rsidRDefault="00B044D2" w:rsidP="003D6947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8211B9">
              <w:rPr>
                <w:rFonts w:ascii="Times New Roman" w:eastAsia="Times New Roman" w:hAnsi="Times New Roman" w:cs="Times New Roman"/>
              </w:rPr>
              <w:t>Региональные школы Западной Европы (Италия, Испания, Англия и др.).</w:t>
            </w:r>
            <w:r w:rsidRPr="008211B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9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329E5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329E5">
              <w:rPr>
                <w:rFonts w:ascii="Times New Roman" w:eastAsia="Times New Roman" w:hAnsi="Times New Roman" w:cs="Times New Roman"/>
              </w:rPr>
              <w:t>Мусульманский образ рая в комплексе Регистана (Древний Самарканд) - синтез монументальной архитектурной формы и изменчивого, полихромного узора.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211B9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211B9">
              <w:rPr>
                <w:rFonts w:ascii="Times New Roman" w:eastAsia="Times New Roman" w:hAnsi="Times New Roman" w:cs="Times New Roman"/>
              </w:rPr>
              <w:t>Воплощение мифологических (космизм) и религиозно - нравственных (конфуцианство, даосизм) представлений Китая в ансамбле храма Неба в Пекине.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211B9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8211B9">
              <w:rPr>
                <w:rFonts w:ascii="Times New Roman" w:eastAsia="Times New Roman" w:hAnsi="Times New Roman" w:cs="Times New Roman"/>
              </w:rPr>
              <w:t>Сплав философии (дзен - буддизм) и мифологии (синтоизм) в садовом искусстве Японии (сад камней Реандзи в Киото).</w:t>
            </w:r>
            <w:r w:rsidRPr="008211B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FD3B2F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F3C24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культура Ренессанса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FD3B2F" w:rsidRDefault="00B044D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10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94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0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 w:rsidR="00940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8211B9" w:rsidRDefault="00B044D2" w:rsidP="00615C58">
            <w:pPr>
              <w:ind w:firstLine="360"/>
              <w:rPr>
                <w:rFonts w:ascii="Times New Roman" w:hAnsi="Times New Roman"/>
                <w:b/>
                <w:u w:val="single"/>
                <w:lang w:eastAsia="en-US" w:bidi="en-US"/>
              </w:rPr>
            </w:pPr>
            <w:r w:rsidRPr="008211B9">
              <w:rPr>
                <w:rFonts w:ascii="Times New Roman" w:eastAsia="Times New Roman" w:hAnsi="Times New Roman" w:cs="Times New Roman"/>
              </w:rPr>
              <w:t>Возрождение в Италии.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28103C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40FA5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B044D2" w:rsidRDefault="00B044D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Флоренция - воплощение ренессансной идеи создания "идеального" города (Данте, Джотто, Ф. Брунеллески, Л.Б. Альберти, литературно - гуманистический кружок Лоренцо Медичи).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B044D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B044D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572253" w:rsidRDefault="00961D42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044D2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 w:rsidR="00D55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D2" w:rsidRPr="00B044D2" w:rsidRDefault="00B044D2" w:rsidP="00615C58">
            <w:pPr>
              <w:ind w:firstLine="360"/>
              <w:rPr>
                <w:rFonts w:ascii="Times New Roman" w:hAnsi="Times New Roman"/>
                <w:b/>
                <w:u w:val="single"/>
                <w:lang w:eastAsia="en-US" w:bidi="en-US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Титаны Возрождения (Леонардо да Винчи, Рафаэль, Микеланджело, Тициан).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D2" w:rsidRPr="0094691B" w:rsidRDefault="00B044D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6A64F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96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D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 w:rsidR="00961D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b/>
                <w:u w:val="single"/>
                <w:lang w:eastAsia="en-US" w:bidi="en-US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Северное Возрождение. Пантеизм - религиозно - философская основа Гентского алтаря Я. Ван Эйка.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B044D2">
              <w:rPr>
                <w:rFonts w:ascii="Times New Roman" w:hAnsi="Times New Roman"/>
                <w:lang w:eastAsia="en-US" w:bidi="en-US"/>
              </w:rPr>
              <w:t>1</w:t>
            </w:r>
          </w:p>
        </w:tc>
      </w:tr>
      <w:tr w:rsidR="006A64F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961D42" w:rsidP="0096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A64F2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F2" w:rsidRPr="00B044D2" w:rsidRDefault="006A64F2" w:rsidP="00615C58">
            <w:pPr>
              <w:ind w:firstLine="360"/>
              <w:rPr>
                <w:rFonts w:ascii="Times New Roman" w:eastAsia="Times New Roman" w:hAnsi="Times New Roman" w:cs="Times New Roman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Пантеизм - религиозно - философская основа Гентского алтаря Я. Ван Эйка.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</w:t>
            </w:r>
          </w:p>
        </w:tc>
      </w:tr>
      <w:tr w:rsidR="006A64F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961D42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A64F2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b/>
                <w:u w:val="single"/>
                <w:lang w:eastAsia="en-US" w:bidi="en-US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Идеи Реформации и мастерские гравюры А. Дюрера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6A64F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961D42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6.05.15</w:t>
            </w:r>
            <w:r w:rsidR="006A6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Придворная культура французского Ренессанса - комплекс Фонтенбло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6A64F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96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D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 w:rsidR="00961D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lang w:eastAsia="en-US" w:bidi="en-US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Театр В. Шекспира - энциклопедия человеческих страстей.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6A64F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11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961D42" w:rsidP="001C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A64F2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b/>
                <w:u w:val="single"/>
                <w:lang w:eastAsia="en-US" w:bidi="en-US"/>
              </w:rPr>
            </w:pPr>
            <w:r w:rsidRPr="00B044D2">
              <w:rPr>
                <w:rFonts w:ascii="Times New Roman" w:eastAsia="Times New Roman" w:hAnsi="Times New Roman" w:cs="Times New Roman"/>
              </w:rPr>
              <w:t>Историческое значение и вневременная художественная ценность идей Возрождения.</w:t>
            </w:r>
            <w:r w:rsidRPr="00B044D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6A64F2" w:rsidRPr="0094691B" w:rsidTr="00B044D2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28103C" w:rsidRDefault="006A64F2" w:rsidP="0028103C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572253" w:rsidRDefault="006A64F2" w:rsidP="0096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1D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 w:rsidR="00961D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94691B" w:rsidRDefault="006A64F2" w:rsidP="00615C58">
            <w:pPr>
              <w:ind w:firstLine="360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F2" w:rsidRPr="00B044D2" w:rsidRDefault="006A64F2" w:rsidP="00615C58">
            <w:pPr>
              <w:ind w:firstLine="360"/>
              <w:rPr>
                <w:rFonts w:ascii="Times New Roman" w:hAnsi="Times New Roman"/>
                <w:b/>
                <w:lang w:eastAsia="en-US" w:bidi="en-US"/>
              </w:rPr>
            </w:pPr>
            <w:r w:rsidRPr="00B044D2">
              <w:rPr>
                <w:rFonts w:ascii="Times New Roman" w:hAnsi="Times New Roman"/>
                <w:b/>
                <w:lang w:eastAsia="en-US" w:bidi="en-US"/>
              </w:rPr>
              <w:t xml:space="preserve">Итоговое тестирование по теме  «Искусство Древнего мира , Средних веков и Возрождения»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F2" w:rsidRPr="00FD3B2F" w:rsidRDefault="006A64F2" w:rsidP="00615C58">
            <w:pPr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</w:p>
        </w:tc>
      </w:tr>
    </w:tbl>
    <w:p w:rsidR="0049165B" w:rsidRDefault="0049165B" w:rsidP="0049165B">
      <w:pPr>
        <w:rPr>
          <w:rFonts w:ascii="Times New Roman" w:hAnsi="Times New Roman" w:cs="Times New Roman"/>
          <w:sz w:val="24"/>
          <w:szCs w:val="24"/>
        </w:rPr>
      </w:pPr>
    </w:p>
    <w:p w:rsidR="0049165B" w:rsidRDefault="0049165B" w:rsidP="00491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9165B" w:rsidRDefault="0049165B" w:rsidP="004916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(обязательная)</w:t>
      </w:r>
    </w:p>
    <w:p w:rsidR="00425D3C" w:rsidRPr="00C70181" w:rsidRDefault="00425D3C" w:rsidP="00425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18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Примерная программа</w:t>
      </w:r>
      <w:r w:rsidRPr="00C701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среднего (полного) общего образования по мировой художественной культуре. Базовый уровень.» Москва.Просвещение.2010г.</w:t>
      </w:r>
    </w:p>
    <w:p w:rsidR="0049165B" w:rsidRPr="00572253" w:rsidRDefault="0049165B" w:rsidP="00491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</w:t>
      </w:r>
      <w:r w:rsidRPr="00A0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>Мировая художественная культура. Учеб. Для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 кл. общеобразоват. Учреждений. В 2-х частях. Ч.1./ Л.А.Рапацкая – М.: Гуманитарный изд. центр ВЛАДОС, 2008. Допущено Министерством образования и науки РФ.</w:t>
      </w:r>
    </w:p>
    <w:p w:rsidR="0049165B" w:rsidRPr="00572253" w:rsidRDefault="0049165B" w:rsidP="00491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23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 xml:space="preserve">Мировая художественная культура.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Пособие для учителя. </w:t>
      </w:r>
      <w:r w:rsidRPr="00572253">
        <w:rPr>
          <w:rFonts w:ascii="Times New Roman" w:eastAsia="Times New Roman" w:hAnsi="Times New Roman" w:cs="Times New Roman"/>
          <w:sz w:val="24"/>
          <w:szCs w:val="24"/>
        </w:rPr>
        <w:t>Л.А.Рапацкая – М.: Гуманитарный изд. центр ВЛАДОС, 2008. Допущено Министерством образования и науки РФ.</w:t>
      </w:r>
    </w:p>
    <w:p w:rsidR="0049165B" w:rsidRDefault="00425D3C" w:rsidP="0049165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9165B" w:rsidRPr="00C008AF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дополнительная)</w:t>
      </w:r>
    </w:p>
    <w:p w:rsidR="009E353D" w:rsidRPr="009E353D" w:rsidRDefault="009E353D" w:rsidP="009E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lastRenderedPageBreak/>
        <w:t>Баженова Л.М., Некрасова Л.М. и др. Мировая художественная культура 20 века (кино, театр, музыка), Питер, 2008 г.</w:t>
      </w:r>
    </w:p>
    <w:p w:rsidR="009E353D" w:rsidRPr="009E353D" w:rsidRDefault="009E353D" w:rsidP="009E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Бартонец А. Златобитные микены. М, Наука, 1991 г.</w:t>
      </w:r>
    </w:p>
    <w:p w:rsidR="009E353D" w:rsidRPr="009E353D" w:rsidRDefault="009E353D" w:rsidP="009E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Грибунина Н.Г. История мировой художественной культуры, Тверь, 1993 год</w:t>
      </w:r>
    </w:p>
    <w:p w:rsidR="009E353D" w:rsidRPr="009E353D" w:rsidRDefault="009E353D" w:rsidP="009E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Еремина Т.С. Мир русских икон. М,Книжный клуб, 2002 г.</w:t>
      </w:r>
    </w:p>
    <w:p w:rsidR="009E353D" w:rsidRPr="009E353D" w:rsidRDefault="009E353D" w:rsidP="009E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Данилова Г.И. Мировая художественная культура,10 класс. М, Интербук, 1999 год.</w:t>
      </w:r>
    </w:p>
    <w:p w:rsidR="009E353D" w:rsidRPr="009E353D" w:rsidRDefault="009E353D" w:rsidP="009E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Криппа М.А. Антонио Гауди, М, Арт-родник, 2004 г.</w:t>
      </w:r>
    </w:p>
    <w:p w:rsidR="009E353D" w:rsidRPr="009E353D" w:rsidRDefault="009E353D" w:rsidP="009E3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91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Энциклопедия мирового искусства // Шедевры русской живописи. М, Белый город, 2005 год.</w:t>
      </w:r>
    </w:p>
    <w:p w:rsidR="009E353D" w:rsidRPr="009E353D" w:rsidRDefault="009E353D" w:rsidP="009E353D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Мировая художественная культура в ИНТЕРНЕТ</w:t>
      </w:r>
    </w:p>
    <w:p w:rsidR="009E353D" w:rsidRPr="009E353D" w:rsidRDefault="009E353D" w:rsidP="009E353D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 1.Коллекция «Мировая художественная культура»</w:t>
      </w:r>
    </w:p>
    <w:p w:rsidR="009E353D" w:rsidRPr="009E353D" w:rsidRDefault="00895640" w:rsidP="009E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E353D" w:rsidRPr="009E353D">
          <w:rPr>
            <w:rFonts w:ascii="Times New Roman" w:eastAsia="Times New Roman" w:hAnsi="Times New Roman" w:cs="Times New Roman"/>
            <w:sz w:val="24"/>
            <w:szCs w:val="24"/>
          </w:rPr>
          <w:t>http://artclassic/edu.ru</w:t>
        </w:r>
      </w:hyperlink>
      <w:r w:rsidR="009E353D" w:rsidRPr="009E353D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9E353D" w:rsidRPr="009E353D" w:rsidRDefault="009E353D" w:rsidP="009E353D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2.Музыкальная коллекция</w:t>
      </w:r>
    </w:p>
    <w:p w:rsidR="009E353D" w:rsidRPr="009E353D" w:rsidRDefault="00895640" w:rsidP="009E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E353D" w:rsidRPr="009E353D">
          <w:rPr>
            <w:rFonts w:ascii="Times New Roman" w:eastAsia="Times New Roman" w:hAnsi="Times New Roman" w:cs="Times New Roman"/>
            <w:sz w:val="24"/>
            <w:szCs w:val="24"/>
          </w:rPr>
          <w:t>http://music.edu.ru</w:t>
        </w:r>
      </w:hyperlink>
      <w:r w:rsidR="009E353D" w:rsidRPr="009E353D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9E353D" w:rsidRPr="009E353D" w:rsidRDefault="009E353D" w:rsidP="009E353D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3.Архитектура России</w:t>
      </w:r>
    </w:p>
    <w:p w:rsidR="009E353D" w:rsidRPr="009E353D" w:rsidRDefault="009E353D" w:rsidP="009E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11" w:history="1">
        <w:r w:rsidRPr="009E353D">
          <w:rPr>
            <w:rFonts w:ascii="Times New Roman" w:eastAsia="Times New Roman" w:hAnsi="Times New Roman" w:cs="Times New Roman"/>
            <w:sz w:val="24"/>
            <w:szCs w:val="24"/>
          </w:rPr>
          <w:t>http://www.archi.ru</w:t>
        </w:r>
      </w:hyperlink>
      <w:r w:rsidRPr="009E353D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9E353D" w:rsidRPr="009E353D" w:rsidRDefault="009E353D" w:rsidP="009E353D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4. «Культура России»</w:t>
      </w:r>
    </w:p>
    <w:p w:rsidR="009E353D" w:rsidRPr="009E353D" w:rsidRDefault="009E353D" w:rsidP="009E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12" w:history="1">
        <w:r w:rsidRPr="009E353D">
          <w:rPr>
            <w:rFonts w:ascii="Times New Roman" w:eastAsia="Times New Roman" w:hAnsi="Times New Roman" w:cs="Times New Roman"/>
            <w:sz w:val="24"/>
            <w:szCs w:val="24"/>
          </w:rPr>
          <w:t>http://www.russianculture.ru</w:t>
        </w:r>
      </w:hyperlink>
      <w:r w:rsidRPr="009E353D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9E353D" w:rsidRPr="009E353D" w:rsidRDefault="009E353D" w:rsidP="009E353D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5. Музеи России</w:t>
      </w:r>
    </w:p>
    <w:p w:rsidR="009E353D" w:rsidRPr="009E353D" w:rsidRDefault="00895640" w:rsidP="009E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9E353D" w:rsidRPr="009E353D">
          <w:rPr>
            <w:rFonts w:ascii="Times New Roman" w:eastAsia="Times New Roman" w:hAnsi="Times New Roman" w:cs="Times New Roman"/>
            <w:sz w:val="24"/>
            <w:szCs w:val="24"/>
          </w:rPr>
          <w:t>http://www.museum.ru</w:t>
        </w:r>
      </w:hyperlink>
      <w:r w:rsidR="009E353D" w:rsidRPr="009E353D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9E353D" w:rsidRPr="009E353D" w:rsidRDefault="009E353D" w:rsidP="009E353D">
      <w:p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53D">
        <w:rPr>
          <w:rFonts w:ascii="Times New Roman" w:eastAsia="Times New Roman" w:hAnsi="Times New Roman" w:cs="Times New Roman"/>
          <w:sz w:val="24"/>
          <w:szCs w:val="24"/>
        </w:rPr>
        <w:t>6.Antiqua - энциклопедия древнегреческой и римской мифологии</w:t>
      </w:r>
    </w:p>
    <w:sectPr w:rsidR="009E353D" w:rsidRPr="009E353D" w:rsidSect="00E80E17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40" w:rsidRDefault="00895640" w:rsidP="00425D3C">
      <w:pPr>
        <w:spacing w:after="0" w:line="240" w:lineRule="auto"/>
      </w:pPr>
      <w:r>
        <w:separator/>
      </w:r>
    </w:p>
  </w:endnote>
  <w:endnote w:type="continuationSeparator" w:id="0">
    <w:p w:rsidR="00895640" w:rsidRDefault="00895640" w:rsidP="0042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40" w:rsidRDefault="00895640" w:rsidP="00425D3C">
      <w:pPr>
        <w:spacing w:after="0" w:line="240" w:lineRule="auto"/>
      </w:pPr>
      <w:r>
        <w:separator/>
      </w:r>
    </w:p>
  </w:footnote>
  <w:footnote w:type="continuationSeparator" w:id="0">
    <w:p w:rsidR="00895640" w:rsidRDefault="00895640" w:rsidP="00425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044"/>
    <w:multiLevelType w:val="multilevel"/>
    <w:tmpl w:val="C07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D1E7C"/>
    <w:multiLevelType w:val="multilevel"/>
    <w:tmpl w:val="47B0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85574"/>
    <w:multiLevelType w:val="multilevel"/>
    <w:tmpl w:val="34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11D2"/>
    <w:multiLevelType w:val="hybridMultilevel"/>
    <w:tmpl w:val="F22049B2"/>
    <w:lvl w:ilvl="0" w:tplc="401CC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8289E"/>
    <w:multiLevelType w:val="multilevel"/>
    <w:tmpl w:val="F8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72EF7"/>
    <w:multiLevelType w:val="multilevel"/>
    <w:tmpl w:val="D6F2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E077C"/>
    <w:multiLevelType w:val="hybridMultilevel"/>
    <w:tmpl w:val="694602EE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E5"/>
    <w:rsid w:val="00015A99"/>
    <w:rsid w:val="000A69BD"/>
    <w:rsid w:val="000F1DC1"/>
    <w:rsid w:val="001913E4"/>
    <w:rsid w:val="001B39C2"/>
    <w:rsid w:val="002078EF"/>
    <w:rsid w:val="00222F59"/>
    <w:rsid w:val="0028103C"/>
    <w:rsid w:val="00286271"/>
    <w:rsid w:val="003D6947"/>
    <w:rsid w:val="003F3E56"/>
    <w:rsid w:val="004110CC"/>
    <w:rsid w:val="00425D3C"/>
    <w:rsid w:val="0049165B"/>
    <w:rsid w:val="004C00AD"/>
    <w:rsid w:val="00583DC2"/>
    <w:rsid w:val="005C566A"/>
    <w:rsid w:val="005F488F"/>
    <w:rsid w:val="006A34CA"/>
    <w:rsid w:val="006A64F2"/>
    <w:rsid w:val="00706020"/>
    <w:rsid w:val="00730C31"/>
    <w:rsid w:val="007774E6"/>
    <w:rsid w:val="0079330E"/>
    <w:rsid w:val="007A6740"/>
    <w:rsid w:val="008211B9"/>
    <w:rsid w:val="008329E5"/>
    <w:rsid w:val="008724AF"/>
    <w:rsid w:val="00895640"/>
    <w:rsid w:val="008F0668"/>
    <w:rsid w:val="008F3C24"/>
    <w:rsid w:val="009057A5"/>
    <w:rsid w:val="00915919"/>
    <w:rsid w:val="00940FA5"/>
    <w:rsid w:val="00961D42"/>
    <w:rsid w:val="009E353D"/>
    <w:rsid w:val="00A20F81"/>
    <w:rsid w:val="00AA04E5"/>
    <w:rsid w:val="00B044D2"/>
    <w:rsid w:val="00C370C0"/>
    <w:rsid w:val="00CE683F"/>
    <w:rsid w:val="00D556DE"/>
    <w:rsid w:val="00DB4866"/>
    <w:rsid w:val="00E30596"/>
    <w:rsid w:val="00E96D33"/>
    <w:rsid w:val="00EC7BB3"/>
    <w:rsid w:val="00F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B1AEC-28D4-4C0D-8F05-50420BF2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8F"/>
  </w:style>
  <w:style w:type="paragraph" w:styleId="7">
    <w:name w:val="heading 7"/>
    <w:basedOn w:val="a"/>
    <w:next w:val="a"/>
    <w:link w:val="70"/>
    <w:unhideWhenUsed/>
    <w:qFormat/>
    <w:rsid w:val="00AA04E5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A04E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A04E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F3C2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9E353D"/>
    <w:rPr>
      <w:strike w:val="0"/>
      <w:dstrike w:val="0"/>
      <w:color w:val="27638C"/>
      <w:u w:val="none"/>
      <w:effect w:val="none"/>
    </w:rPr>
  </w:style>
  <w:style w:type="paragraph" w:customStyle="1" w:styleId="c19">
    <w:name w:val="c19"/>
    <w:basedOn w:val="a"/>
    <w:rsid w:val="009E353D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E353D"/>
  </w:style>
  <w:style w:type="character" w:customStyle="1" w:styleId="c20">
    <w:name w:val="c20"/>
    <w:basedOn w:val="a0"/>
    <w:rsid w:val="009E353D"/>
  </w:style>
  <w:style w:type="character" w:customStyle="1" w:styleId="c28">
    <w:name w:val="c28"/>
    <w:basedOn w:val="a0"/>
    <w:rsid w:val="009E353D"/>
  </w:style>
  <w:style w:type="character" w:customStyle="1" w:styleId="wrc01">
    <w:name w:val="wrc01"/>
    <w:basedOn w:val="a0"/>
    <w:rsid w:val="009E353D"/>
    <w:rPr>
      <w:vanish/>
      <w:webHidden w:val="0"/>
      <w:specVanish w:val="0"/>
    </w:rPr>
  </w:style>
  <w:style w:type="character" w:customStyle="1" w:styleId="wrc111">
    <w:name w:val="wrc111"/>
    <w:basedOn w:val="a0"/>
    <w:rsid w:val="009E353D"/>
    <w:rPr>
      <w:vanish/>
      <w:webHidden w:val="0"/>
      <w:specVanish w:val="0"/>
    </w:rPr>
  </w:style>
  <w:style w:type="character" w:customStyle="1" w:styleId="c14">
    <w:name w:val="c14"/>
    <w:basedOn w:val="a0"/>
    <w:rsid w:val="009E353D"/>
  </w:style>
  <w:style w:type="character" w:customStyle="1" w:styleId="wrc131">
    <w:name w:val="wrc131"/>
    <w:basedOn w:val="a0"/>
    <w:rsid w:val="009E353D"/>
    <w:rPr>
      <w:vanish/>
      <w:webHidden w:val="0"/>
      <w:specVanish w:val="0"/>
    </w:rPr>
  </w:style>
  <w:style w:type="character" w:customStyle="1" w:styleId="wrc121">
    <w:name w:val="wrc121"/>
    <w:basedOn w:val="a0"/>
    <w:rsid w:val="009E353D"/>
    <w:rPr>
      <w:vanish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42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5D3C"/>
  </w:style>
  <w:style w:type="paragraph" w:styleId="a8">
    <w:name w:val="footer"/>
    <w:basedOn w:val="a"/>
    <w:link w:val="a9"/>
    <w:uiPriority w:val="99"/>
    <w:semiHidden/>
    <w:unhideWhenUsed/>
    <w:rsid w:val="0042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5D3C"/>
  </w:style>
  <w:style w:type="paragraph" w:styleId="aa">
    <w:name w:val="Balloon Text"/>
    <w:basedOn w:val="a"/>
    <w:link w:val="ab"/>
    <w:uiPriority w:val="99"/>
    <w:semiHidden/>
    <w:unhideWhenUsed/>
    <w:rsid w:val="0091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7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4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1199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6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9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72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90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2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35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917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seu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siancul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h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classic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9254-EB8A-4E03-9FF7-955AA777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</dc:creator>
  <cp:keywords/>
  <dc:description/>
  <cp:lastModifiedBy>Сервер</cp:lastModifiedBy>
  <cp:revision>2</cp:revision>
  <cp:lastPrinted>2014-09-15T15:09:00Z</cp:lastPrinted>
  <dcterms:created xsi:type="dcterms:W3CDTF">2015-09-21T09:33:00Z</dcterms:created>
  <dcterms:modified xsi:type="dcterms:W3CDTF">2015-09-21T09:33:00Z</dcterms:modified>
</cp:coreProperties>
</file>